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3F" w:rsidRDefault="008357A3" w:rsidP="008357A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posOffset>1379855</wp:posOffset>
                </wp:positionH>
                <wp:positionV relativeFrom="margin">
                  <wp:posOffset>88529</wp:posOffset>
                </wp:positionV>
                <wp:extent cx="2651760" cy="140462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13F" w:rsidRPr="00B3613F" w:rsidRDefault="00B3613F" w:rsidP="00B361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61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Memória Descritiva</w:t>
                            </w:r>
                          </w:p>
                          <w:p w:rsidR="00B3613F" w:rsidRPr="00B3613F" w:rsidRDefault="00D00D1C" w:rsidP="00B361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Ilustração </w:t>
                            </w:r>
                            <w:proofErr w:type="spellStart"/>
                            <w:r w:rsidRPr="00D00D1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Collage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de um ODS</w:t>
                            </w:r>
                            <w:r w:rsidR="00B361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(</w:t>
                            </w:r>
                            <w:r w:rsidR="00B361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8.65pt;margin-top:6.95pt;width:208.8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" stroked="f">
                <v:textbox style="mso-fit-shape-to-text:t">
                  <w:txbxContent>
                    <w:p w:rsidR="00B3613F" w:rsidRPr="00B3613F" w:rsidRDefault="00B3613F" w:rsidP="00B3613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613F">
                        <w:rPr>
                          <w:rFonts w:ascii="Arial" w:hAnsi="Arial" w:cs="Arial"/>
                          <w:b/>
                          <w:sz w:val="28"/>
                        </w:rPr>
                        <w:t>Memória Descritiva</w:t>
                      </w:r>
                    </w:p>
                    <w:p w:rsidR="00B3613F" w:rsidRPr="00B3613F" w:rsidRDefault="00D00D1C" w:rsidP="00B3613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Ilustração </w:t>
                      </w:r>
                      <w:proofErr w:type="spellStart"/>
                      <w:r w:rsidRPr="00D00D1C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Collage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de um ODS</w:t>
                      </w:r>
                      <w:r w:rsidR="00B3613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(</w:t>
                      </w:r>
                      <w:r w:rsidR="00B3613F">
                        <w:rPr>
                          <w:rFonts w:ascii="Arial" w:hAnsi="Arial" w:cs="Arial"/>
                          <w:b/>
                          <w:sz w:val="28"/>
                        </w:rPr>
                        <w:t>2020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613F"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9935" cy="743585"/>
            <wp:effectExtent l="0" t="0" r="0" b="0"/>
            <wp:wrapTight wrapText="bothSides">
              <wp:wrapPolygon edited="0">
                <wp:start x="8230" y="0"/>
                <wp:lineTo x="3841" y="1660"/>
                <wp:lineTo x="1646" y="4980"/>
                <wp:lineTo x="0" y="17708"/>
                <wp:lineTo x="0" y="21028"/>
                <wp:lineTo x="20850" y="21028"/>
                <wp:lineTo x="20850" y="18261"/>
                <wp:lineTo x="20301" y="6640"/>
                <wp:lineTo x="17558" y="2213"/>
                <wp:lineTo x="13717" y="0"/>
                <wp:lineTo x="8230" y="0"/>
              </wp:wrapPolygon>
            </wp:wrapTight>
            <wp:docPr id="1" name="Imagem 1" descr="Eco-Escolas – Educação Ambiental para a Sustentabilidade nas 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-Escolas – Educação Ambiental para a Sustentabilidade nas Esco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75" cy="75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3F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posOffset>4116070</wp:posOffset>
            </wp:positionH>
            <wp:positionV relativeFrom="margin">
              <wp:posOffset>-3175</wp:posOffset>
            </wp:positionV>
            <wp:extent cx="1280160" cy="706755"/>
            <wp:effectExtent l="0" t="0" r="0" b="0"/>
            <wp:wrapTight wrapText="bothSides">
              <wp:wrapPolygon edited="0">
                <wp:start x="9643" y="0"/>
                <wp:lineTo x="8036" y="2911"/>
                <wp:lineTo x="8036" y="9315"/>
                <wp:lineTo x="10607" y="10480"/>
                <wp:lineTo x="643" y="13391"/>
                <wp:lineTo x="321" y="19795"/>
                <wp:lineTo x="7071" y="20960"/>
                <wp:lineTo x="9000" y="20960"/>
                <wp:lineTo x="20893" y="19795"/>
                <wp:lineTo x="20893" y="13391"/>
                <wp:lineTo x="10607" y="10480"/>
                <wp:lineTo x="13179" y="9898"/>
                <wp:lineTo x="13500" y="2911"/>
                <wp:lineTo x="11571" y="0"/>
                <wp:lineTo x="9643" y="0"/>
              </wp:wrapPolygon>
            </wp:wrapTight>
            <wp:docPr id="2" name="Imagem 2" descr="ESEnfC: 185 vagas para especializações e mestrados | Atlas da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EnfC: 185 vagas para especializações e mestrados | Atlas da Saú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8357A3" w:rsidRDefault="008357A3" w:rsidP="008357A3">
      <w:pPr>
        <w:jc w:val="center"/>
      </w:pPr>
      <w:r>
        <w:t xml:space="preserve"> </w:t>
      </w:r>
    </w:p>
    <w:p w:rsidR="008357A3" w:rsidRDefault="008357A3" w:rsidP="008357A3">
      <w:pPr>
        <w:jc w:val="center"/>
      </w:pPr>
      <w:r>
        <w:t xml:space="preserve"> </w:t>
      </w:r>
    </w:p>
    <w:p w:rsidR="008357A3" w:rsidRDefault="008357A3" w:rsidP="008357A3">
      <w:pPr>
        <w:jc w:val="center"/>
      </w:pPr>
      <w:r>
        <w:t xml:space="preserve"> </w:t>
      </w:r>
    </w:p>
    <w:p w:rsidR="008357A3" w:rsidRDefault="008357A3" w:rsidP="008357A3">
      <w:pPr>
        <w:jc w:val="both"/>
      </w:pPr>
      <w:r>
        <w:t xml:space="preserve">Este projeto destina-se à criação de duas colagens sobre um dos Objetivos de Desenvolvimento Sustentáveis (ODS), </w:t>
      </w:r>
      <w:r w:rsidR="0070582B">
        <w:t>que se encontra</w:t>
      </w:r>
      <w:r>
        <w:t xml:space="preserve"> a concurso </w:t>
      </w:r>
      <w:r w:rsidR="0070582B">
        <w:t xml:space="preserve">criado </w:t>
      </w:r>
      <w:r>
        <w:t xml:space="preserve">pela </w:t>
      </w:r>
      <w:proofErr w:type="spellStart"/>
      <w:r w:rsidR="0070582B">
        <w:t>Eco-</w:t>
      </w:r>
      <w:r>
        <w:t>Escolas</w:t>
      </w:r>
      <w:proofErr w:type="spellEnd"/>
      <w:r>
        <w:t>.</w:t>
      </w:r>
    </w:p>
    <w:p w:rsidR="003157CF" w:rsidRDefault="0070582B" w:rsidP="008357A3">
      <w:pPr>
        <w:jc w:val="both"/>
      </w:pPr>
      <w:r>
        <w:t xml:space="preserve">O ODS selecionado para ser representado e interpretado foi o </w:t>
      </w:r>
      <w:r w:rsidR="003157CF">
        <w:t xml:space="preserve">3º ODS (Saúde </w:t>
      </w:r>
      <w:r w:rsidR="00F87C1D">
        <w:t>e Bem-estar)</w:t>
      </w:r>
      <w:r w:rsidR="005D6AF4">
        <w:t xml:space="preserve">, uma vez que </w:t>
      </w:r>
      <w:r>
        <w:t xml:space="preserve">o principal foco da Escola Superior de Enfermagem </w:t>
      </w:r>
      <w:r w:rsidR="005D6AF4">
        <w:t>é a saúde e a su</w:t>
      </w:r>
      <w:r>
        <w:t>a qualidade.</w:t>
      </w:r>
    </w:p>
    <w:p w:rsidR="003157CF" w:rsidRDefault="003157CF" w:rsidP="008357A3">
      <w:pPr>
        <w:jc w:val="both"/>
      </w:pPr>
      <w:r>
        <w:t xml:space="preserve">A elaboração das ilustrações </w:t>
      </w:r>
      <w:proofErr w:type="spellStart"/>
      <w:r>
        <w:rPr>
          <w:i/>
        </w:rPr>
        <w:t>collage</w:t>
      </w:r>
      <w:proofErr w:type="spellEnd"/>
      <w:r>
        <w:t xml:space="preserve"> </w:t>
      </w:r>
      <w:r w:rsidR="007C09B2">
        <w:t>foram da responsabilidade das alunas: Ana Pedrosa Lopes, Rita Marina Miranda Fonseca, Maria Emília Dias da Costa e Tânia Sofia Tomás G</w:t>
      </w:r>
      <w:r w:rsidR="00506957">
        <w:t xml:space="preserve">onçalves, sob orientação </w:t>
      </w:r>
      <w:proofErr w:type="gramStart"/>
      <w:r w:rsidR="00506957">
        <w:t>da não docente</w:t>
      </w:r>
      <w:proofErr w:type="gramEnd"/>
      <w:r w:rsidR="00506957">
        <w:t xml:space="preserve"> </w:t>
      </w:r>
      <w:proofErr w:type="spellStart"/>
      <w:r w:rsidR="00506957">
        <w:t>Drª</w:t>
      </w:r>
      <w:proofErr w:type="spellEnd"/>
      <w:r w:rsidR="007C09B2">
        <w:t xml:space="preserve"> </w:t>
      </w:r>
      <w:r w:rsidR="007C09B2" w:rsidRPr="00150A29">
        <w:t xml:space="preserve">Marta </w:t>
      </w:r>
      <w:r w:rsidR="00150A29" w:rsidRPr="00150A29">
        <w:t xml:space="preserve">Susana da Silva </w:t>
      </w:r>
      <w:r w:rsidR="007C09B2" w:rsidRPr="00150A29">
        <w:t xml:space="preserve">Clemente </w:t>
      </w:r>
      <w:r w:rsidR="00506957">
        <w:t>e do professor</w:t>
      </w:r>
      <w:r w:rsidR="007C09B2">
        <w:t xml:space="preserve"> Carlos Alberto Marques da Silva.</w:t>
      </w:r>
    </w:p>
    <w:p w:rsidR="00F87C1D" w:rsidRPr="00F87C1D" w:rsidRDefault="00F87C1D" w:rsidP="00F87C1D">
      <w:pPr>
        <w:jc w:val="both"/>
      </w:pPr>
      <w:r w:rsidRPr="00F87C1D">
        <w:t xml:space="preserve">Foi realizada uma pesquisa sobre o 3º ODS, tendo sido depois realizado um </w:t>
      </w:r>
      <w:proofErr w:type="spellStart"/>
      <w:r w:rsidRPr="00F87C1D">
        <w:rPr>
          <w:i/>
        </w:rPr>
        <w:t>brainstorm</w:t>
      </w:r>
      <w:proofErr w:type="spellEnd"/>
      <w:r w:rsidRPr="00F87C1D">
        <w:t xml:space="preserve"> de interpretações do ODS e como este deveria ser representado </w:t>
      </w:r>
      <w:r>
        <w:t>e</w:t>
      </w:r>
      <w:r w:rsidRPr="00F87C1D">
        <w:t xml:space="preserve"> compreendido como um todo.</w:t>
      </w:r>
    </w:p>
    <w:p w:rsidR="00F87C1D" w:rsidRPr="00F87C1D" w:rsidRDefault="00F87C1D" w:rsidP="00F87C1D">
      <w:pPr>
        <w:jc w:val="both"/>
      </w:pPr>
      <w:r>
        <w:t xml:space="preserve">Para ilustrar </w:t>
      </w:r>
      <w:r w:rsidRPr="00F87C1D">
        <w:t>o pictograma do 3º ODS pretendeu-se representar uma vida ativa aliada a uma alimentação saudável</w:t>
      </w:r>
      <w:r w:rsidR="00506957">
        <w:t>. D</w:t>
      </w:r>
      <w:r w:rsidRPr="00F87C1D">
        <w:t>este modo, decidiu-se que o coração seria representado por um coração che</w:t>
      </w:r>
      <w:r w:rsidR="00506957">
        <w:t>io de fruta e legumes recortados de uma revista</w:t>
      </w:r>
      <w:r>
        <w:t xml:space="preserve"> e posteriormente colado</w:t>
      </w:r>
      <w:r w:rsidR="00506957">
        <w:t>s</w:t>
      </w:r>
      <w:r>
        <w:t xml:space="preserve">. A </w:t>
      </w:r>
      <w:r w:rsidRPr="00F87C1D">
        <w:t>linha sinovial teria pictogramas de diversas pessoas a rea</w:t>
      </w:r>
      <w:r>
        <w:t>lizarem desporto,</w:t>
      </w:r>
      <w:r w:rsidRPr="00F87C1D">
        <w:t xml:space="preserve"> feitos com pasta de papel e p</w:t>
      </w:r>
      <w:r>
        <w:t>osteriormente pintados de preto. O</w:t>
      </w:r>
      <w:r w:rsidRPr="00F87C1D">
        <w:t xml:space="preserve"> fundo seria forrado com jornal e cola branca e posteriormente pintado de verde com mina de lápis. </w:t>
      </w:r>
    </w:p>
    <w:p w:rsidR="005D6AF4" w:rsidRDefault="005D6AF4" w:rsidP="008357A3">
      <w:pPr>
        <w:jc w:val="both"/>
      </w:pPr>
      <w:r>
        <w:t>Após a discussão</w:t>
      </w:r>
      <w:r w:rsidR="0061480F">
        <w:t xml:space="preserve"> sobre a sua interpretação,</w:t>
      </w:r>
      <w:r>
        <w:t xml:space="preserve"> concluímos que pretendíamos representar o mundo uni</w:t>
      </w:r>
      <w:r w:rsidR="00F87C1D">
        <w:t xml:space="preserve">do em torno da saúde, para tal </w:t>
      </w:r>
      <w:r>
        <w:t>construímos uma circunferência</w:t>
      </w:r>
      <w:r w:rsidR="0061480F">
        <w:t>/ane</w:t>
      </w:r>
      <w:bookmarkStart w:id="0" w:name="_GoBack"/>
      <w:bookmarkEnd w:id="0"/>
      <w:r w:rsidR="0061480F">
        <w:t>l dividido em 6 secções de</w:t>
      </w:r>
      <w:r w:rsidR="003A7057">
        <w:t xml:space="preserve"> cores diferentes, distinguindo</w:t>
      </w:r>
      <w:r w:rsidR="0061480F">
        <w:t xml:space="preserve"> todos os continentes (Europa, Ásia, Oceânia, África, América do Norte e Améri</w:t>
      </w:r>
      <w:r w:rsidR="00F20928">
        <w:t>ca do Sul) e no centro encontra-</w:t>
      </w:r>
      <w:r w:rsidR="0061480F">
        <w:t>se o Bastão de Asclépio (símbolo representativo da saúde). Ainda a preencher o centro encontram-se palavras representantes das metas a atingir, tais como: saúde, saúde mental, recém-nascidos, vac</w:t>
      </w:r>
      <w:r w:rsidR="005963D9">
        <w:t>inas, medicamentos, capacitação, doenças tropicais,</w:t>
      </w:r>
      <w:r w:rsidR="0061480F">
        <w:t xml:space="preserve"> entre outras. </w:t>
      </w:r>
    </w:p>
    <w:p w:rsidR="002D00E2" w:rsidRDefault="00655573" w:rsidP="008357A3">
      <w:pPr>
        <w:jc w:val="both"/>
      </w:pPr>
      <w:r>
        <w:t>O balanço final deste trabalho é muito positivo, uma vez que todos</w:t>
      </w:r>
      <w:r w:rsidR="00177B49">
        <w:t>, direta ou indiretamente, demonstram</w:t>
      </w:r>
      <w:r>
        <w:t xml:space="preserve"> empen</w:t>
      </w:r>
      <w:r w:rsidR="00177B49">
        <w:t>ho na execução desta atividade e</w:t>
      </w:r>
      <w:r>
        <w:t xml:space="preserve"> capacidade de adaptação perante esta nova realidade.</w:t>
      </w:r>
    </w:p>
    <w:p w:rsidR="001567EE" w:rsidRDefault="001567EE" w:rsidP="008357A3">
      <w:pPr>
        <w:jc w:val="both"/>
      </w:pPr>
    </w:p>
    <w:sectPr w:rsidR="00156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2"/>
    <w:rsid w:val="00150A29"/>
    <w:rsid w:val="001567EE"/>
    <w:rsid w:val="00177B49"/>
    <w:rsid w:val="00225A31"/>
    <w:rsid w:val="00296C39"/>
    <w:rsid w:val="002D00E2"/>
    <w:rsid w:val="003157CF"/>
    <w:rsid w:val="003A7057"/>
    <w:rsid w:val="00401503"/>
    <w:rsid w:val="00506957"/>
    <w:rsid w:val="005963D9"/>
    <w:rsid w:val="005B6693"/>
    <w:rsid w:val="005D6AF4"/>
    <w:rsid w:val="0061480F"/>
    <w:rsid w:val="00655573"/>
    <w:rsid w:val="0070582B"/>
    <w:rsid w:val="007C09B2"/>
    <w:rsid w:val="008357A3"/>
    <w:rsid w:val="009846A3"/>
    <w:rsid w:val="00A54BB4"/>
    <w:rsid w:val="00AF72B0"/>
    <w:rsid w:val="00B3613F"/>
    <w:rsid w:val="00C35732"/>
    <w:rsid w:val="00C57132"/>
    <w:rsid w:val="00CC2B08"/>
    <w:rsid w:val="00CD714F"/>
    <w:rsid w:val="00D00D1C"/>
    <w:rsid w:val="00F20928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CD56"/>
  <w15:chartTrackingRefBased/>
  <w15:docId w15:val="{0298A6E6-FBE3-4702-88D3-D005499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CSilva</cp:lastModifiedBy>
  <cp:revision>4</cp:revision>
  <dcterms:created xsi:type="dcterms:W3CDTF">2020-05-30T12:22:00Z</dcterms:created>
  <dcterms:modified xsi:type="dcterms:W3CDTF">2020-05-30T12:39:00Z</dcterms:modified>
</cp:coreProperties>
</file>