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1D29" w14:textId="21247099" w:rsidR="001568FD" w:rsidRDefault="00643B01" w:rsidP="002F09CB">
      <w:pPr>
        <w:jc w:val="center"/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61B4689" wp14:editId="3DA578F3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636920" cy="933450"/>
            <wp:effectExtent l="0" t="0" r="1905" b="0"/>
            <wp:wrapTight wrapText="bothSides">
              <wp:wrapPolygon edited="0">
                <wp:start x="0" y="0"/>
                <wp:lineTo x="0" y="21159"/>
                <wp:lineTo x="21374" y="21159"/>
                <wp:lineTo x="2137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9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BB">
        <w:rPr>
          <w:noProof/>
        </w:rPr>
        <w:pict w14:anchorId="563B43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_ee" o:spid="_x0000_s1026" type="#_x0000_t75" alt="Eco-Escolas" style="position:absolute;left:0;text-align:left;margin-left:324.45pt;margin-top:14.65pt;width:65.25pt;height:54.75pt;z-index:-251657216;mso-position-horizontal-relative:text;mso-position-vertical-relative:text;mso-width-relative:page;mso-height-relative:page" wrapcoords="-248 0 -248 21304 21600 21304 21600 0 -248 0">
            <v:imagedata r:id="rId5" o:title="logo_EE"/>
            <w10:wrap type="tight"/>
          </v:shape>
        </w:pict>
      </w:r>
      <w:r w:rsidR="001568FD"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Agrupamento </w:t>
      </w:r>
      <w:r w:rsidR="002F09CB"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d</w:t>
      </w:r>
      <w:r w:rsidR="001568FD"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e Escolas da Zona Urbana da Figueira da Foz</w:t>
      </w:r>
    </w:p>
    <w:p w14:paraId="380F27BA" w14:textId="17C028E4" w:rsidR="001568FD" w:rsidRDefault="001568FD" w:rsidP="002F09CB">
      <w:pPr>
        <w:jc w:val="center"/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Escola Básica de Gala</w:t>
      </w:r>
    </w:p>
    <w:p w14:paraId="6B3FCF2D" w14:textId="355972FB" w:rsidR="001568FD" w:rsidRDefault="001568FD" w:rsidP="002F09CB">
      <w:pPr>
        <w:jc w:val="center"/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(Centro Escolar S. Pedro</w:t>
      </w:r>
      <w:r w:rsidR="002F09CB"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)</w:t>
      </w:r>
      <w:r w:rsidR="00643B01"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6FDB7536" w14:textId="120A9B0A" w:rsidR="002F09CB" w:rsidRDefault="002F09CB" w:rsidP="002F09CB">
      <w:pPr>
        <w:jc w:val="center"/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68D0ADE3" w14:textId="75A0D8C0" w:rsidR="002F09CB" w:rsidRDefault="002F09CB" w:rsidP="00643B01">
      <w:pP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A Biodiversidade da minha Terra</w:t>
      </w:r>
    </w:p>
    <w:p w14:paraId="24D36B6E" w14:textId="77777777" w:rsidR="001568FD" w:rsidRDefault="001568FD">
      <w:pP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1EDACE6C" w14:textId="03F97DCC" w:rsidR="001568FD" w:rsidRPr="00817FC6" w:rsidRDefault="002F09CB" w:rsidP="00817FC6">
      <w:pPr>
        <w:jc w:val="both"/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</w:pPr>
      <w:r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A </w:t>
      </w:r>
      <w:r w:rsidR="00B31679"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>E</w:t>
      </w:r>
      <w:r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scola </w:t>
      </w:r>
      <w:r w:rsidR="00B31679"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>B</w:t>
      </w:r>
      <w:r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>ásica de Gala fica situada a sul d</w:t>
      </w:r>
      <w:r w:rsid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>o rio Mondego e da</w:t>
      </w:r>
      <w:r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 Cidade da Figueira da Foz</w:t>
      </w:r>
      <w:r w:rsid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>,</w:t>
      </w:r>
      <w:r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 integrada numa zona extremamente rica em termos de Biodiversidade.</w:t>
      </w:r>
    </w:p>
    <w:p w14:paraId="58005D77" w14:textId="1CC182DD" w:rsidR="002F09CB" w:rsidRPr="00817FC6" w:rsidRDefault="002F09CB" w:rsidP="00817FC6">
      <w:pPr>
        <w:jc w:val="both"/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</w:pPr>
      <w:r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Ficamos perto da foz do Rio Mondego, temos várias praias frequentada por muitos banhistas na altura de verão e o maravilhoso </w:t>
      </w:r>
      <w:r w:rsidR="00B31679"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>E</w:t>
      </w:r>
      <w:r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>stuário do</w:t>
      </w:r>
      <w:r w:rsidR="00E13457"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 </w:t>
      </w:r>
      <w:r w:rsidR="00FC6987"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>rio</w:t>
      </w:r>
      <w:r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 Mondego onde a diversidade em relação à fauna e à flora abundam.</w:t>
      </w:r>
      <w:r w:rsidR="00E13457" w:rsidRPr="00817FC6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  <w:t xml:space="preserve"> </w:t>
      </w:r>
    </w:p>
    <w:p w14:paraId="30D87CF1" w14:textId="1AB2F8A7" w:rsidR="00E13457" w:rsidRPr="00817FC6" w:rsidRDefault="00E13457" w:rsidP="00817FC6">
      <w:pPr>
        <w:jc w:val="both"/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O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stuário do rio Mondego constitui um dos principais centros salineiros em Portugal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 é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também um dos melhores locais de observação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de aves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</w:p>
    <w:p w14:paraId="328234EB" w14:textId="42C5751E" w:rsidR="00FC6987" w:rsidRPr="00817FC6" w:rsidRDefault="00C45A50" w:rsidP="00817FC6">
      <w:pPr>
        <w:jc w:val="both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“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O local de maior interesse ornitológico é a ilha da Morraceira</w:t>
      </w:r>
      <w:r w:rsidR="007520DF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que fica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muito perto da nossa escola</w:t>
      </w:r>
      <w:r w:rsidR="007520DF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Esta ilha fica no</w:t>
      </w:r>
      <w:r w:rsidR="007520DF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meio do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stuário e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aqui abundam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os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sapais e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as 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salinas, muitas</w:t>
      </w:r>
      <w:r w:rsidR="007520DF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delas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ainda em atividade. </w:t>
      </w:r>
      <w:r w:rsidR="007520DF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Temos acesso a esta ilha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a partir da</w:t>
      </w:r>
      <w:r w:rsidR="007520DF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ponte sobre o rio Mondego,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que dá a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uma estreita estrada asfaltada, a partir</w:t>
      </w:r>
      <w:r w:rsidR="007520DF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da qual derivam alguns caminhos</w:t>
      </w:r>
      <w:r w:rsidR="007520DF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de terra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. 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br/>
        <w:t>Entre as aves de maior porte que frequentam este local destacam-se os </w:t>
      </w:r>
      <w:hyperlink r:id="rId6" w:history="1">
        <w:r w:rsidR="00FC6987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flamingos</w:t>
        </w:r>
      </w:hyperlink>
      <w:r w:rsidR="00B31679" w:rsidRPr="00817FC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,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br/>
        <w:t>as </w:t>
      </w:r>
      <w:hyperlink r:id="rId7" w:history="1">
        <w:r w:rsidR="00FC6987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garças-brancas-pequenas</w:t>
        </w:r>
      </w:hyperlink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e as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FC6987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garças-reais</w:t>
        </w:r>
      </w:hyperlink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 Contudo, são as limícolas que mais contribuem para a riqueza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ornitológica deste local, particularmente durante os períodos de passagem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migratória. Estas aves frequentam o estuário durante a maré-baixa e refugiam-se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nas salinas quando a maré sobe. Na época de nidificação a diversidade é mais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reduzida, destacando-se o </w:t>
      </w:r>
      <w:hyperlink r:id="rId9" w:history="1">
        <w:r w:rsidR="00FC6987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pernilongo</w:t>
        </w:r>
      </w:hyperlink>
      <w:r w:rsidR="00FC6987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e o </w:t>
      </w:r>
      <w:hyperlink r:id="rId10" w:history="1">
        <w:r w:rsidR="00FC6987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borrelho-de-coleira-</w:t>
        </w:r>
      </w:hyperlink>
      <w:hyperlink r:id="rId11" w:history="1">
        <w:r w:rsidR="00FC6987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interrompida</w:t>
        </w:r>
      </w:hyperlink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”</w:t>
      </w:r>
      <w:r w:rsidR="00FC6987" w:rsidRPr="00817FC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.</w:t>
      </w:r>
    </w:p>
    <w:p w14:paraId="0DB60141" w14:textId="19F3B3FF" w:rsidR="00B31679" w:rsidRPr="00817FC6" w:rsidRDefault="00817FC6" w:rsidP="00817FC6">
      <w:pPr>
        <w:jc w:val="both"/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Como dissemos anteriormente, n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o lado sul do rio situa-se a Vila de S. Pedro, onde fica localizada a nossa Escola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, Escola Básica de Gala,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logo à entrada da Vila.  </w:t>
      </w:r>
      <w:r w:rsidR="00C45A50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“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 partir daqui é possível obter boas vistas sobre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o estuário. Uma visita na maré-baixa permitirá observar grandes números de aves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aquáticas, particularmente gaivotas, que aqui se concentram em bandos de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dimensão considerável. Outras espécies que aqui ocorrem incluem a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="00B31679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garça-branca-pequena</w:t>
        </w:r>
      </w:hyperlink>
      <w:r w:rsidR="00B31679" w:rsidRPr="00817FC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,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o </w:t>
      </w:r>
      <w:hyperlink r:id="rId13" w:history="1">
        <w:r w:rsidR="00B31679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borrelho-grande-de-coleira</w:t>
        </w:r>
      </w:hyperlink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 e o </w:t>
      </w:r>
      <w:hyperlink r:id="rId14" w:history="1">
        <w:r w:rsidR="00B31679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borrelho-de-coleira-interrompida</w:t>
        </w:r>
      </w:hyperlink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br/>
        <w:t xml:space="preserve">Nas zonas envolventes 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podemos observar,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por vezes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,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bandos de </w:t>
      </w:r>
      <w:hyperlink r:id="rId15" w:history="1">
        <w:r w:rsidR="00B31679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estorninhos-pretos</w:t>
        </w:r>
      </w:hyperlink>
      <w:r w:rsidR="00B31679" w:rsidRPr="00817FC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,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aos</w:t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quais se associa, no Inverno, o </w:t>
      </w:r>
      <w:hyperlink r:id="rId16" w:history="1">
        <w:r w:rsidR="00B31679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estorninho-malhado</w:t>
        </w:r>
      </w:hyperlink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br/>
      </w: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Por aqui também passa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a </w:t>
      </w:r>
      <w:hyperlink r:id="rId17" w:history="1">
        <w:r w:rsidR="00B31679" w:rsidRPr="00817FC6">
          <w:rPr>
            <w:rStyle w:val="Hiperligao"/>
            <w:rFonts w:ascii="Arial" w:hAnsi="Arial" w:cs="Arial"/>
            <w:b/>
            <w:bCs/>
            <w:color w:val="auto"/>
            <w:bdr w:val="none" w:sz="0" w:space="0" w:color="auto" w:frame="1"/>
            <w:shd w:val="clear" w:color="auto" w:fill="FFFFFF"/>
          </w:rPr>
          <w:t>rola-do-mar</w:t>
        </w:r>
      </w:hyperlink>
      <w:r w:rsidR="00C45A50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”</w:t>
      </w:r>
      <w:r w:rsidR="00B31679"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</w:p>
    <w:p w14:paraId="7DDCFFBB" w14:textId="3476E90E" w:rsidR="00817FC6" w:rsidRPr="00817FC6" w:rsidRDefault="00817FC6" w:rsidP="00817FC6">
      <w:pPr>
        <w:jc w:val="both"/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  <w:shd w:val="clear" w:color="auto" w:fill="FFFFFF"/>
        </w:rPr>
      </w:pPr>
      <w:r w:rsidRPr="00817FC6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 muito mais poderíamos dizer sobre este estuário, mas fiquemos por aqui.</w:t>
      </w:r>
    </w:p>
    <w:p w14:paraId="363EB6D4" w14:textId="23F574B6" w:rsidR="001568FD" w:rsidRDefault="001568FD">
      <w:pP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48EA7E4A" w14:textId="1A8B1DE5" w:rsidR="001568FD" w:rsidRDefault="00C30B32">
      <w:pP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2BE42A" wp14:editId="69413D74">
            <wp:simplePos x="0" y="0"/>
            <wp:positionH relativeFrom="margin">
              <wp:posOffset>3580765</wp:posOffset>
            </wp:positionH>
            <wp:positionV relativeFrom="paragraph">
              <wp:posOffset>13335</wp:posOffset>
            </wp:positionV>
            <wp:extent cx="181419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320" y="21167"/>
                <wp:lineTo x="2132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A50"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Pesquisa coletiva feita na página avesdeportugal.inf</w:t>
      </w:r>
    </w:p>
    <w:p w14:paraId="1FCBA156" w14:textId="2C752843" w:rsidR="00C45A50" w:rsidRDefault="00C45A50">
      <w:pP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Turma do 2º A</w:t>
      </w:r>
      <w:r w:rsidR="00387EAB"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– EB de Gala</w:t>
      </w:r>
      <w: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61220E70" w14:textId="77777777" w:rsidR="001568FD" w:rsidRDefault="001568FD">
      <w:pP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3881DC7F" w14:textId="77777777" w:rsidR="001568FD" w:rsidRDefault="001568FD">
      <w:pP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5F238617" w14:textId="77777777" w:rsidR="001568FD" w:rsidRDefault="001568FD">
      <w:pPr>
        <w:rPr>
          <w:rStyle w:val="Forte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sectPr w:rsidR="0015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B9"/>
    <w:rsid w:val="001568FD"/>
    <w:rsid w:val="00256081"/>
    <w:rsid w:val="002F09CB"/>
    <w:rsid w:val="00306FD0"/>
    <w:rsid w:val="00387EAB"/>
    <w:rsid w:val="005270CA"/>
    <w:rsid w:val="00540A62"/>
    <w:rsid w:val="00643B01"/>
    <w:rsid w:val="007520DF"/>
    <w:rsid w:val="00817FC6"/>
    <w:rsid w:val="009B30B9"/>
    <w:rsid w:val="00B31679"/>
    <w:rsid w:val="00C30B32"/>
    <w:rsid w:val="00C45A50"/>
    <w:rsid w:val="00CF110E"/>
    <w:rsid w:val="00CF1A05"/>
    <w:rsid w:val="00D34803"/>
    <w:rsid w:val="00D646BB"/>
    <w:rsid w:val="00E13457"/>
    <w:rsid w:val="00F80A06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2B9A8"/>
  <w15:chartTrackingRefBased/>
  <w15:docId w15:val="{491ADDA5-1BAC-4DAC-ACA7-725B3647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F1A05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FC698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C6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sdeportugal.info/ardcin.html" TargetMode="External"/><Relationship Id="rId13" Type="http://schemas.openxmlformats.org/officeDocument/2006/relationships/hyperlink" Target="http://www.avesdeportugal.info/chahia.html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avesdeportugal.info/egrgar.html" TargetMode="External"/><Relationship Id="rId12" Type="http://schemas.openxmlformats.org/officeDocument/2006/relationships/hyperlink" Target="http://www.avesdeportugal.info/egrgar.html" TargetMode="External"/><Relationship Id="rId17" Type="http://schemas.openxmlformats.org/officeDocument/2006/relationships/hyperlink" Target="http://www.avesdeportugal.info/arein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vesdeportugal.info/stuvul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vesdeportugal.info/phoros.html" TargetMode="External"/><Relationship Id="rId11" Type="http://schemas.openxmlformats.org/officeDocument/2006/relationships/hyperlink" Target="http://www.avesdeportugal.info/chaale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avesdeportugal.info/stuuni.html" TargetMode="External"/><Relationship Id="rId10" Type="http://schemas.openxmlformats.org/officeDocument/2006/relationships/hyperlink" Target="http://www.avesdeportugal.info/chaale.htm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vesdeportugal.info/himhim.html" TargetMode="External"/><Relationship Id="rId14" Type="http://schemas.openxmlformats.org/officeDocument/2006/relationships/hyperlink" Target="http://www.avesdeportugal.info/chaale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31</cp:revision>
  <dcterms:created xsi:type="dcterms:W3CDTF">2022-05-26T19:38:00Z</dcterms:created>
  <dcterms:modified xsi:type="dcterms:W3CDTF">2022-05-30T10:03:00Z</dcterms:modified>
</cp:coreProperties>
</file>