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5B" w:rsidRPr="0054445B" w:rsidRDefault="0054445B" w:rsidP="005B1C82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5B1C82" w:rsidRPr="0054445B" w:rsidRDefault="005B1C82" w:rsidP="005B1C82">
      <w:pPr>
        <w:jc w:val="center"/>
        <w:rPr>
          <w:rFonts w:cstheme="minorHAnsi"/>
          <w:b/>
          <w:sz w:val="40"/>
          <w:szCs w:val="40"/>
          <w:shd w:val="clear" w:color="auto" w:fill="FFFFFF"/>
        </w:rPr>
      </w:pPr>
      <w:r w:rsidRPr="0054445B">
        <w:rPr>
          <w:rFonts w:cstheme="minorHAnsi"/>
          <w:b/>
          <w:sz w:val="40"/>
          <w:szCs w:val="40"/>
          <w:shd w:val="clear" w:color="auto" w:fill="FFFFFF"/>
        </w:rPr>
        <w:t xml:space="preserve">A Biodiversidade </w:t>
      </w:r>
      <w:r w:rsidR="00B04D71" w:rsidRPr="0054445B">
        <w:rPr>
          <w:rFonts w:cstheme="minorHAnsi"/>
          <w:b/>
          <w:sz w:val="40"/>
          <w:szCs w:val="40"/>
          <w:shd w:val="clear" w:color="auto" w:fill="FFFFFF"/>
        </w:rPr>
        <w:t>na minha Terra</w:t>
      </w: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54445B">
        <w:rPr>
          <w:rFonts w:eastAsia="Times New Roman" w:cstheme="minorHAnsi"/>
          <w:sz w:val="24"/>
          <w:szCs w:val="24"/>
          <w:lang w:eastAsia="pt-PT"/>
        </w:rPr>
        <w:t>A Ilha da Madeira é conhecida pela riqueza da fauna e flora e as suas espécies endémicas.</w:t>
      </w: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54445B">
        <w:rPr>
          <w:rFonts w:eastAsia="Times New Roman" w:cstheme="minorHAnsi"/>
          <w:sz w:val="24"/>
          <w:szCs w:val="24"/>
          <w:lang w:eastAsia="pt-PT"/>
        </w:rPr>
        <w:t>O arquipélago possui uma vasta diversidade biológica criando assim um património de elevado valor e com grande interesse científico. São muitas as espécies endémicas de flora e fauna que necessitam de apoio para garantir a conservação das mesmas.</w:t>
      </w: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:rsidR="00B04D71" w:rsidRPr="0054445B" w:rsidRDefault="00B04D71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54445B">
        <w:rPr>
          <w:rFonts w:eastAsia="Times New Roman" w:cstheme="minorHAnsi"/>
          <w:sz w:val="24"/>
          <w:szCs w:val="24"/>
          <w:lang w:eastAsia="pt-PT"/>
        </w:rPr>
        <w:t>A nossa escola, EB1 / PE da Camacha, está inserida na freguesia da Camacha, concelho de Santa Cruz. A nossa freguesia faz fronteira com o Parque Natural da Madeira</w:t>
      </w:r>
      <w:r w:rsidR="0054445B" w:rsidRPr="0054445B">
        <w:rPr>
          <w:rFonts w:eastAsia="Times New Roman" w:cstheme="minorHAnsi"/>
          <w:sz w:val="24"/>
          <w:szCs w:val="24"/>
          <w:lang w:eastAsia="pt-PT"/>
        </w:rPr>
        <w:t>, local onde encontramos a floresta Laurissilva</w:t>
      </w:r>
      <w:r w:rsidRPr="0054445B">
        <w:rPr>
          <w:rFonts w:eastAsia="Times New Roman" w:cstheme="minorHAnsi"/>
          <w:sz w:val="24"/>
          <w:szCs w:val="24"/>
          <w:lang w:eastAsia="pt-PT"/>
        </w:rPr>
        <w:t>.</w:t>
      </w:r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 </w:t>
      </w:r>
    </w:p>
    <w:p w:rsidR="0054445B" w:rsidRP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:rsidR="00695C5E" w:rsidRPr="0054445B" w:rsidRDefault="001D5356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>
        <w:rPr>
          <w:rFonts w:cstheme="minorHAnsi"/>
          <w:sz w:val="24"/>
          <w:szCs w:val="24"/>
          <w:shd w:val="clear" w:color="auto" w:fill="FFFFFF"/>
        </w:rPr>
        <w:t>A I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>lha tem várias áreas de</w:t>
      </w:r>
      <w:r w:rsidR="0054445B">
        <w:rPr>
          <w:rFonts w:cstheme="minorHAnsi"/>
          <w:sz w:val="24"/>
          <w:szCs w:val="24"/>
          <w:shd w:val="clear" w:color="auto" w:fill="FFFFFF"/>
        </w:rPr>
        <w:t xml:space="preserve"> conservação, sendo uma delas a </w:t>
      </w:r>
      <w:r w:rsidR="00695C5E" w:rsidRPr="0054445B">
        <w:rPr>
          <w:rFonts w:eastAsia="Times New Roman" w:cstheme="minorHAnsi"/>
          <w:sz w:val="24"/>
          <w:szCs w:val="24"/>
          <w:lang w:eastAsia="pt-PT"/>
        </w:rPr>
        <w:t>Laurissilva</w:t>
      </w:r>
      <w:r w:rsidR="00DB13A7" w:rsidRPr="0054445B">
        <w:rPr>
          <w:rFonts w:eastAsia="Times New Roman" w:cstheme="minorHAnsi"/>
          <w:sz w:val="24"/>
          <w:szCs w:val="24"/>
          <w:lang w:eastAsia="pt-PT"/>
        </w:rPr>
        <w:t>. Nesta área</w:t>
      </w:r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podemos identificar várias espécies</w:t>
      </w:r>
      <w:r w:rsidR="00DB13A7" w:rsidRPr="0054445B">
        <w:rPr>
          <w:rFonts w:eastAsia="Times New Roman" w:cstheme="minorHAnsi"/>
          <w:sz w:val="24"/>
          <w:szCs w:val="24"/>
          <w:lang w:eastAsia="pt-PT"/>
        </w:rPr>
        <w:t xml:space="preserve"> endémicas</w:t>
      </w:r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, tais como: o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pombo-trocaz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(Columba trocaz) conhecido como semeador da floresta Laurissilva, o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bis-bis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(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Regulus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madeirenses) a mais pequena ave da avifauna madeirense, que se alimenta de insetos,  o que a torna essencial  para o equilíbrio dos ecossistemas, o tentilhão (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Fringilla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coleeis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madeirensis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>), o melro-preto (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Turdus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medula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cabrerae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), 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 xml:space="preserve">e as  aves de rapinas como </w:t>
      </w:r>
      <w:r w:rsidR="00695C5E" w:rsidRPr="0054445B">
        <w:rPr>
          <w:rFonts w:eastAsia="Times New Roman" w:cstheme="minorHAnsi"/>
          <w:sz w:val="24"/>
          <w:szCs w:val="24"/>
          <w:lang w:eastAsia="pt-PT"/>
        </w:rPr>
        <w:t>a manta (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buteo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buteo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harterti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) e o francelho (Falco </w:t>
      </w:r>
      <w:proofErr w:type="spellStart"/>
      <w:r w:rsidR="00695C5E" w:rsidRPr="0054445B">
        <w:rPr>
          <w:rFonts w:eastAsia="Times New Roman" w:cstheme="minorHAnsi"/>
          <w:sz w:val="24"/>
          <w:szCs w:val="24"/>
          <w:lang w:eastAsia="pt-PT"/>
        </w:rPr>
        <w:t>tinnunculus</w:t>
      </w:r>
      <w:proofErr w:type="spellEnd"/>
      <w:r w:rsidR="00695C5E" w:rsidRPr="0054445B">
        <w:rPr>
          <w:rFonts w:eastAsia="Times New Roman" w:cstheme="minorHAnsi"/>
          <w:sz w:val="24"/>
          <w:szCs w:val="24"/>
          <w:lang w:eastAsia="pt-PT"/>
        </w:rPr>
        <w:t xml:space="preserve"> canadienses).</w:t>
      </w:r>
    </w:p>
    <w:p w:rsidR="00DF2C41" w:rsidRPr="0054445B" w:rsidRDefault="001D5356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Também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DB13A7" w:rsidRPr="0054445B">
        <w:rPr>
          <w:rFonts w:eastAsia="Times New Roman" w:cstheme="minorHAnsi"/>
          <w:sz w:val="24"/>
          <w:szCs w:val="24"/>
          <w:lang w:eastAsia="pt-PT"/>
        </w:rPr>
        <w:t>podemos encontrar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 xml:space="preserve"> outras espécies de aves, </w:t>
      </w:r>
      <w:r w:rsidR="0054445B" w:rsidRPr="0054445B">
        <w:rPr>
          <w:rFonts w:eastAsia="Times New Roman" w:cstheme="minorHAnsi"/>
          <w:sz w:val="24"/>
          <w:szCs w:val="24"/>
          <w:lang w:eastAsia="pt-PT"/>
        </w:rPr>
        <w:t>entre as quais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>, a toutinegra (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Sylvia</w:t>
      </w:r>
      <w:proofErr w:type="spellEnd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atricapilla</w:t>
      </w:r>
      <w:proofErr w:type="spellEnd"/>
      <w:r w:rsidR="00DF2C41" w:rsidRPr="0054445B">
        <w:rPr>
          <w:rFonts w:eastAsia="Times New Roman" w:cstheme="minorHAnsi"/>
          <w:sz w:val="24"/>
          <w:szCs w:val="24"/>
          <w:lang w:eastAsia="pt-PT"/>
        </w:rPr>
        <w:t>), o canário (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Serinus</w:t>
      </w:r>
      <w:proofErr w:type="spellEnd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canarius</w:t>
      </w:r>
      <w:proofErr w:type="spellEnd"/>
      <w:r w:rsidR="00DF2C41" w:rsidRPr="0054445B">
        <w:rPr>
          <w:rFonts w:eastAsia="Times New Roman" w:cstheme="minorHAnsi"/>
          <w:sz w:val="24"/>
          <w:szCs w:val="24"/>
          <w:lang w:eastAsia="pt-PT"/>
        </w:rPr>
        <w:t>) e o pintassilgo (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Carduelis</w:t>
      </w:r>
      <w:proofErr w:type="spellEnd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chloris</w:t>
      </w:r>
      <w:proofErr w:type="spellEnd"/>
      <w:r w:rsidR="00DF2C41" w:rsidRPr="0054445B">
        <w:rPr>
          <w:rFonts w:eastAsia="Times New Roman" w:cstheme="minorHAnsi"/>
          <w:sz w:val="24"/>
          <w:szCs w:val="24"/>
          <w:lang w:eastAsia="pt-PT"/>
        </w:rPr>
        <w:t>), o fura-bardos (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Accipiter</w:t>
      </w:r>
      <w:proofErr w:type="spellEnd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nisus</w:t>
      </w:r>
      <w:proofErr w:type="spellEnd"/>
      <w:r w:rsidR="00DF2C41" w:rsidRPr="0054445B">
        <w:rPr>
          <w:rFonts w:eastAsia="Times New Roman" w:cstheme="minorHAnsi"/>
          <w:sz w:val="24"/>
          <w:szCs w:val="24"/>
          <w:lang w:eastAsia="pt-PT"/>
        </w:rPr>
        <w:t>) e a coruja-das-torres (</w:t>
      </w:r>
      <w:proofErr w:type="spellStart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>Tyto</w:t>
      </w:r>
      <w:proofErr w:type="spellEnd"/>
      <w:r w:rsidR="00DF2C41" w:rsidRPr="0054445B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alba</w:t>
      </w:r>
      <w:r>
        <w:rPr>
          <w:rFonts w:eastAsia="Times New Roman" w:cstheme="minorHAnsi"/>
          <w:sz w:val="24"/>
          <w:szCs w:val="24"/>
          <w:lang w:eastAsia="pt-PT"/>
        </w:rPr>
        <w:t>)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>.</w:t>
      </w:r>
    </w:p>
    <w:p w:rsidR="0054445B" w:rsidRDefault="0054445B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</w:p>
    <w:p w:rsidR="005B1C82" w:rsidRPr="0054445B" w:rsidRDefault="00DB13A7" w:rsidP="0054445B">
      <w:pPr>
        <w:shd w:val="clear" w:color="auto" w:fill="FFFFFF"/>
        <w:spacing w:before="240" w:after="0" w:line="276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54445B">
        <w:rPr>
          <w:rFonts w:eastAsia="Times New Roman" w:cstheme="minorHAnsi"/>
          <w:sz w:val="24"/>
          <w:szCs w:val="24"/>
          <w:lang w:eastAsia="pt-PT"/>
        </w:rPr>
        <w:t>No que concerne,</w:t>
      </w:r>
      <w:r w:rsidR="005B1C82" w:rsidRPr="0054445B">
        <w:rPr>
          <w:rFonts w:eastAsia="Times New Roman" w:cstheme="minorHAnsi"/>
          <w:sz w:val="24"/>
          <w:szCs w:val="24"/>
          <w:lang w:eastAsia="pt-PT"/>
        </w:rPr>
        <w:t xml:space="preserve"> à fauna do Maciço Montanhoso, 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 xml:space="preserve">podemos encontrar </w:t>
      </w:r>
      <w:r w:rsidR="005B1C82" w:rsidRPr="0054445B">
        <w:rPr>
          <w:rFonts w:eastAsia="Times New Roman" w:cstheme="minorHAnsi"/>
          <w:sz w:val="24"/>
          <w:szCs w:val="24"/>
          <w:lang w:eastAsia="pt-PT"/>
        </w:rPr>
        <w:t>a freira-da-madeira (</w:t>
      </w:r>
      <w:proofErr w:type="spellStart"/>
      <w:r w:rsidR="005B1C82" w:rsidRPr="0054445B">
        <w:rPr>
          <w:rFonts w:eastAsia="Times New Roman" w:cstheme="minorHAnsi"/>
          <w:sz w:val="24"/>
          <w:szCs w:val="24"/>
          <w:lang w:eastAsia="pt-PT"/>
        </w:rPr>
        <w:t>Pterodroma</w:t>
      </w:r>
      <w:proofErr w:type="spellEnd"/>
      <w:r w:rsidR="005B1C82" w:rsidRPr="0054445B">
        <w:rPr>
          <w:rFonts w:eastAsia="Times New Roman" w:cstheme="minorHAnsi"/>
          <w:sz w:val="24"/>
          <w:szCs w:val="24"/>
          <w:lang w:eastAsia="pt-PT"/>
        </w:rPr>
        <w:t xml:space="preserve"> madeira) que é uma das aves marinhas mais ameaçadas do mundo</w:t>
      </w:r>
      <w:r w:rsidR="0054445B">
        <w:rPr>
          <w:rFonts w:eastAsia="Times New Roman" w:cstheme="minorHAnsi"/>
          <w:sz w:val="24"/>
          <w:szCs w:val="24"/>
          <w:lang w:eastAsia="pt-PT"/>
        </w:rPr>
        <w:t>. Existem também outras aves migratórias que nidificam em terra tais com a cagarra e</w:t>
      </w:r>
      <w:r w:rsidR="00DF2C41" w:rsidRPr="0054445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445B">
        <w:rPr>
          <w:rFonts w:eastAsia="Times New Roman" w:cstheme="minorHAnsi"/>
          <w:sz w:val="24"/>
          <w:szCs w:val="24"/>
          <w:lang w:eastAsia="pt-PT"/>
        </w:rPr>
        <w:t>a alma negra</w:t>
      </w:r>
      <w:r w:rsidR="0054445B">
        <w:rPr>
          <w:rFonts w:eastAsia="Times New Roman" w:cstheme="minorHAnsi"/>
          <w:sz w:val="24"/>
          <w:szCs w:val="24"/>
          <w:lang w:eastAsia="pt-PT"/>
        </w:rPr>
        <w:t>.</w:t>
      </w:r>
    </w:p>
    <w:p w:rsidR="0054445B" w:rsidRPr="0054445B" w:rsidRDefault="0054445B" w:rsidP="005B1C82">
      <w:pPr>
        <w:spacing w:before="240" w:line="276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4445B" w:rsidRDefault="0054445B" w:rsidP="005B1C82">
      <w:pPr>
        <w:spacing w:before="240" w:line="276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54445B">
        <w:rPr>
          <w:rFonts w:cstheme="minorHAnsi"/>
          <w:sz w:val="24"/>
          <w:szCs w:val="24"/>
          <w:shd w:val="clear" w:color="auto" w:fill="FFFFFF"/>
        </w:rPr>
        <w:t>Na Ponta de São Lourenço a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 xml:space="preserve">s aves terrestres mais </w:t>
      </w:r>
      <w:r w:rsidRPr="0054445B">
        <w:rPr>
          <w:rFonts w:cstheme="minorHAnsi"/>
          <w:sz w:val="24"/>
          <w:szCs w:val="24"/>
          <w:shd w:val="clear" w:color="auto" w:fill="FFFFFF"/>
        </w:rPr>
        <w:t>vistas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 xml:space="preserve"> são: o corre-caminhos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Anthus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berhelotii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madeirensis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o </w:t>
      </w:r>
      <w:r w:rsidR="00DB13A7" w:rsidRPr="0054445B">
        <w:rPr>
          <w:shd w:val="clear" w:color="auto" w:fill="FFFFFF"/>
        </w:rPr>
        <w:t>pintassilgo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> 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Carduelis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carduelis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parva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>) o pardal-da-terra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Petronia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petronia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madeirensis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o canário-da-terra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Serinus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canaria</w:t>
      </w:r>
      <w:proofErr w:type="gram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canaria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a perdiz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Alectoris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rufa</w:t>
      </w:r>
      <w:r w:rsidR="00DB13A7" w:rsidRPr="0054445B">
        <w:rPr>
          <w:rFonts w:cstheme="minorHAnsi"/>
          <w:sz w:val="24"/>
          <w:szCs w:val="24"/>
          <w:shd w:val="clear" w:color="auto" w:fill="FFFFFF"/>
        </w:rPr>
        <w:t>), a codorniz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Coturnix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coturnix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confisa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o pombo-da-rocha (</w:t>
      </w:r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Columba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livia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atlantis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 e as rapinas: a manta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Buteo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buteo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harterti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o francelho (</w:t>
      </w:r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Falco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tinnunculus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canariensis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>), e a coruja (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Tyto</w:t>
      </w:r>
      <w:proofErr w:type="spellEnd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 xml:space="preserve"> alba </w:t>
      </w:r>
      <w:proofErr w:type="spellStart"/>
      <w:r w:rsidR="00DB13A7" w:rsidRPr="0054445B">
        <w:rPr>
          <w:rStyle w:val="nfase"/>
          <w:rFonts w:cstheme="minorHAnsi"/>
          <w:sz w:val="24"/>
          <w:szCs w:val="24"/>
          <w:shd w:val="clear" w:color="auto" w:fill="FFFFFF"/>
        </w:rPr>
        <w:t>schmitzi</w:t>
      </w:r>
      <w:proofErr w:type="spellEnd"/>
      <w:r w:rsidR="00DB13A7" w:rsidRPr="0054445B">
        <w:rPr>
          <w:rFonts w:cstheme="minorHAnsi"/>
          <w:sz w:val="24"/>
          <w:szCs w:val="24"/>
          <w:shd w:val="clear" w:color="auto" w:fill="FFFFFF"/>
        </w:rPr>
        <w:t xml:space="preserve">). </w:t>
      </w:r>
    </w:p>
    <w:p w:rsidR="0054445B" w:rsidRDefault="0054445B" w:rsidP="005B1C82">
      <w:pPr>
        <w:spacing w:before="240" w:line="276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4445B" w:rsidRPr="0054445B" w:rsidRDefault="0054445B" w:rsidP="005B1C82">
      <w:pPr>
        <w:spacing w:before="240" w:line="276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É muito importante o trabalho de conservação feito pelo Instituto de Florestas e Conservação da Natureza, mas também contam as ações que todos nós possamos ter para respeitar e preservar as espécies. Os trabalhos de pesquisa, as ações de sensibilização e a promoção d</w:t>
      </w:r>
      <w:r w:rsidR="000D5D96">
        <w:rPr>
          <w:rFonts w:cstheme="minorHAnsi"/>
          <w:sz w:val="24"/>
          <w:szCs w:val="24"/>
          <w:shd w:val="clear" w:color="auto" w:fill="FFFFFF"/>
        </w:rPr>
        <w:t xml:space="preserve">e informação </w:t>
      </w:r>
      <w:r w:rsidR="001D5356">
        <w:rPr>
          <w:rFonts w:cstheme="minorHAnsi"/>
          <w:sz w:val="24"/>
          <w:szCs w:val="24"/>
          <w:shd w:val="clear" w:color="auto" w:fill="FFFFFF"/>
        </w:rPr>
        <w:t>junto da</w:t>
      </w:r>
      <w:r w:rsidR="000D5D96">
        <w:rPr>
          <w:rFonts w:cstheme="minorHAnsi"/>
          <w:sz w:val="24"/>
          <w:szCs w:val="24"/>
          <w:shd w:val="clear" w:color="auto" w:fill="FFFFFF"/>
        </w:rPr>
        <w:t xml:space="preserve"> comunidade s</w:t>
      </w:r>
      <w:r>
        <w:rPr>
          <w:rFonts w:cstheme="minorHAnsi"/>
          <w:sz w:val="24"/>
          <w:szCs w:val="24"/>
          <w:shd w:val="clear" w:color="auto" w:fill="FFFFFF"/>
        </w:rPr>
        <w:t>ão muito importante</w:t>
      </w:r>
      <w:r w:rsidR="001D5356">
        <w:rPr>
          <w:rFonts w:cstheme="minorHAnsi"/>
          <w:sz w:val="24"/>
          <w:szCs w:val="24"/>
          <w:shd w:val="clear" w:color="auto" w:fill="FFFFFF"/>
        </w:rPr>
        <w:t>s</w:t>
      </w:r>
      <w:r>
        <w:rPr>
          <w:rFonts w:cstheme="minorHAnsi"/>
          <w:sz w:val="24"/>
          <w:szCs w:val="24"/>
          <w:shd w:val="clear" w:color="auto" w:fill="FFFFFF"/>
        </w:rPr>
        <w:t xml:space="preserve"> para a criação de uma consciência coletiva.</w:t>
      </w:r>
    </w:p>
    <w:p w:rsidR="0054445B" w:rsidRPr="0054445B" w:rsidRDefault="000D5D96">
      <w:pPr>
        <w:rPr>
          <w:rFonts w:cstheme="minorHAnsi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5ABDB344" wp14:editId="5DB0785B">
            <wp:simplePos x="0" y="0"/>
            <wp:positionH relativeFrom="page">
              <wp:align>center</wp:align>
            </wp:positionH>
            <wp:positionV relativeFrom="paragraph">
              <wp:posOffset>120015</wp:posOffset>
            </wp:positionV>
            <wp:extent cx="2790825" cy="155179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524" t="18980" r="2261" b="5684"/>
                    <a:stretch/>
                  </pic:blipFill>
                  <pic:spPr bwMode="auto">
                    <a:xfrm>
                      <a:off x="0" y="0"/>
                      <a:ext cx="2790825" cy="155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E76" w:rsidRPr="0054445B" w:rsidRDefault="00B67E7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5B1C82" w:rsidRPr="0054445B" w:rsidRDefault="005B1C82">
      <w:pPr>
        <w:rPr>
          <w:rFonts w:cstheme="minorHAnsi"/>
          <w:sz w:val="24"/>
          <w:szCs w:val="24"/>
        </w:rPr>
      </w:pPr>
    </w:p>
    <w:p w:rsidR="005B1C82" w:rsidRPr="0054445B" w:rsidRDefault="005B1C82">
      <w:pPr>
        <w:rPr>
          <w:rFonts w:cstheme="minorHAnsi"/>
          <w:sz w:val="24"/>
          <w:szCs w:val="24"/>
        </w:rPr>
      </w:pPr>
    </w:p>
    <w:p w:rsidR="005B1C82" w:rsidRPr="0054445B" w:rsidRDefault="005B1C82">
      <w:pPr>
        <w:rPr>
          <w:rFonts w:cstheme="minorHAnsi"/>
          <w:sz w:val="24"/>
          <w:szCs w:val="24"/>
        </w:rPr>
      </w:pPr>
    </w:p>
    <w:sectPr w:rsidR="005B1C82" w:rsidRPr="0054445B" w:rsidSect="00B66A07">
      <w:pgSz w:w="11906" w:h="16838" w:code="9"/>
      <w:pgMar w:top="142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2"/>
    <w:rsid w:val="000D5D96"/>
    <w:rsid w:val="001D5356"/>
    <w:rsid w:val="005419C3"/>
    <w:rsid w:val="0054445B"/>
    <w:rsid w:val="005B1C82"/>
    <w:rsid w:val="00695C5E"/>
    <w:rsid w:val="00B04D71"/>
    <w:rsid w:val="00B66A07"/>
    <w:rsid w:val="00B67E76"/>
    <w:rsid w:val="00BD53CA"/>
    <w:rsid w:val="00DB13A7"/>
    <w:rsid w:val="00D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CC3"/>
  <w15:chartTrackingRefBased/>
  <w15:docId w15:val="{F01A309D-ECB1-4465-B4E0-A4206B65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C8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Tipodeletrapredefinidodopargrafo"/>
    <w:rsid w:val="005B1C82"/>
  </w:style>
  <w:style w:type="character" w:styleId="nfase">
    <w:name w:val="Emphasis"/>
    <w:basedOn w:val="Tipodeletrapredefinidodopargrafo"/>
    <w:uiPriority w:val="20"/>
    <w:qFormat/>
    <w:rsid w:val="00DF2C41"/>
    <w:rPr>
      <w:i/>
      <w:iCs/>
    </w:rPr>
  </w:style>
  <w:style w:type="character" w:customStyle="1" w:styleId="highlight">
    <w:name w:val="highlight"/>
    <w:basedOn w:val="Tipodeletrapredefinidodopargrafo"/>
    <w:rsid w:val="00DB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Neves</dc:creator>
  <cp:keywords/>
  <dc:description/>
  <cp:lastModifiedBy>Ana Neves</cp:lastModifiedBy>
  <cp:revision>3</cp:revision>
  <dcterms:created xsi:type="dcterms:W3CDTF">2022-05-29T16:51:00Z</dcterms:created>
  <dcterms:modified xsi:type="dcterms:W3CDTF">2022-05-30T17:38:00Z</dcterms:modified>
</cp:coreProperties>
</file>