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4362" w:rsidRDefault="000A4362" w:rsidP="000A436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8F8F8"/>
          <w:lang w:eastAsia="pt-PT"/>
        </w:rPr>
      </w:pPr>
    </w:p>
    <w:p w:rsidR="000A4362" w:rsidRPr="000A4362" w:rsidRDefault="000A4362" w:rsidP="000A4362">
      <w:pPr>
        <w:spacing w:after="0" w:line="240" w:lineRule="auto"/>
        <w:jc w:val="both"/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A4362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Memória descritiva: </w:t>
      </w:r>
    </w:p>
    <w:p w:rsidR="000A4362" w:rsidRDefault="000A4362" w:rsidP="000A4362">
      <w:pPr>
        <w:spacing w:after="0" w:line="240" w:lineRule="auto"/>
        <w:jc w:val="both"/>
        <w:rPr>
          <w:rStyle w:val="Strong"/>
          <w:rFonts w:ascii="Arial" w:hAnsi="Arial" w:cs="Arial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</w:p>
    <w:p w:rsidR="000A4362" w:rsidRDefault="000A4362" w:rsidP="000A436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8F8F8"/>
          <w:lang w:eastAsia="pt-PT"/>
        </w:rPr>
      </w:pPr>
    </w:p>
    <w:p w:rsidR="000A4362" w:rsidRPr="000A4362" w:rsidRDefault="000A4362" w:rsidP="000A436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PT"/>
        </w:rPr>
      </w:pPr>
      <w:r w:rsidRPr="000A4362">
        <w:rPr>
          <w:rFonts w:ascii="Arial" w:eastAsia="Times New Roman" w:hAnsi="Arial" w:cs="Arial"/>
          <w:color w:val="000000"/>
          <w:sz w:val="24"/>
          <w:szCs w:val="24"/>
          <w:shd w:val="clear" w:color="auto" w:fill="F8F8F8"/>
          <w:lang w:eastAsia="pt-PT"/>
        </w:rPr>
        <w:t>O “DESAFIO UHU – ILUSTRAÇÃO COLLAGE DE UM ODS" foi proposto aos alunos do 1.º ano. Depois de uma ação de sensibilização ambiental que a Câmara de Gaia e </w:t>
      </w:r>
      <w:r w:rsidRPr="000A4362">
        <w:rPr>
          <w:rFonts w:ascii="Arial" w:eastAsia="Times New Roman" w:hAnsi="Arial" w:cs="Arial"/>
          <w:color w:val="111111"/>
          <w:sz w:val="24"/>
          <w:szCs w:val="24"/>
          <w:shd w:val="clear" w:color="auto" w:fill="FFFFFF"/>
          <w:lang w:eastAsia="pt-PT"/>
        </w:rPr>
        <w:t>a SUMA  desenvolveu, em conjunto com os alunos da nossa escola, pretendeu-se incentivar e promover</w:t>
      </w:r>
      <w:r w:rsidRPr="000A4362">
        <w:rPr>
          <w:rFonts w:ascii="Arial" w:eastAsia="Times New Roman" w:hAnsi="Arial" w:cs="Arial"/>
          <w:color w:val="000000"/>
          <w:sz w:val="24"/>
          <w:szCs w:val="24"/>
          <w:shd w:val="clear" w:color="auto" w:fill="F8F8F8"/>
          <w:lang w:eastAsia="pt-PT"/>
        </w:rPr>
        <w:t> </w:t>
      </w:r>
      <w:r w:rsidRPr="000A4362">
        <w:rPr>
          <w:rFonts w:ascii="Arial" w:eastAsia="Times New Roman" w:hAnsi="Arial" w:cs="Arial"/>
          <w:color w:val="343A40"/>
          <w:sz w:val="24"/>
          <w:szCs w:val="24"/>
          <w:shd w:val="clear" w:color="auto" w:fill="F8F8F8"/>
          <w:lang w:eastAsia="pt-PT"/>
        </w:rPr>
        <w:t> a identificação e prática de atitudes sustentáveis, de acordo com os objetivos de desenvolvimento sustentável. Desta forma,  </w:t>
      </w:r>
      <w:r w:rsidRPr="000A436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PT"/>
        </w:rPr>
        <w:t>depois de pesquisar sobre o ODS e analisar os 17 objetivos chegaram à conclusão, que gostariam de aprofundar o Objetivo 7 - Garantir acesso a energia confiável, sustentável e moderna para todos. </w:t>
      </w:r>
    </w:p>
    <w:p w:rsidR="000A4362" w:rsidRPr="000A4362" w:rsidRDefault="000A4362" w:rsidP="000A436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PT"/>
        </w:rPr>
      </w:pPr>
      <w:r w:rsidRPr="000A436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PT"/>
        </w:rPr>
        <w:t>Durante a pesquisa ficaram maravilhados com as obras dos artistas </w:t>
      </w:r>
      <w:r w:rsidRPr="000A4362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pt-PT"/>
        </w:rPr>
        <w:t>Joana Vasconcelos e Vhils. De seguida, foi-lhes explicado que estes foram convidados, pela Âncora Wind Energia Eólica SA, para assinar duas das maiores obras de arte contemporânea do mundo, em altura - o projeto Wind Arte. </w:t>
      </w:r>
      <w:r w:rsidRPr="000A436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PT"/>
        </w:rPr>
        <w:t>Os artistas, internacionalmente reconhecidos, projetaram e desenharam os elementos que revestem duas torres eólicas, com cerca de 100 metros de altura e 50 metros de envergadura (pá), num total de 150 metros.</w:t>
      </w:r>
    </w:p>
    <w:p w:rsidR="000A4362" w:rsidRPr="000A4362" w:rsidRDefault="000A4362" w:rsidP="000A436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PT"/>
        </w:rPr>
      </w:pPr>
      <w:r w:rsidRPr="000A4362">
        <w:rPr>
          <w:rFonts w:ascii="Arial" w:eastAsia="Times New Roman" w:hAnsi="Arial" w:cs="Arial"/>
          <w:color w:val="343A40"/>
          <w:sz w:val="24"/>
          <w:szCs w:val="24"/>
          <w:shd w:val="clear" w:color="auto" w:fill="F8F8F8"/>
          <w:lang w:eastAsia="pt-PT"/>
        </w:rPr>
        <w:t>No que diz respeito às técnicas e materiais foram pensados de acordo com os nossos interesses:  revistas e panfletos de supermercado, corte, recorte, rasgamento e colagem com cola UHU stick; colheres de madeira e tampas para as eólicas, um copo de café e colagem com cola líquida UHU).</w:t>
      </w:r>
    </w:p>
    <w:p w:rsidR="003037AC" w:rsidRDefault="000A4362" w:rsidP="000A4362">
      <w:r w:rsidRPr="000A436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PT"/>
        </w:rPr>
        <w:t>Todos os alunos participaram com entusiasmo neste desafio, chegando à conclusão que </w:t>
      </w:r>
      <w:r w:rsidRPr="000A4362">
        <w:rPr>
          <w:rFonts w:ascii="Arial" w:eastAsia="Times New Roman" w:hAnsi="Arial" w:cs="Arial"/>
          <w:color w:val="343A40"/>
          <w:sz w:val="24"/>
          <w:szCs w:val="24"/>
          <w:shd w:val="clear" w:color="auto" w:fill="F8F8F8"/>
          <w:lang w:eastAsia="pt-PT"/>
        </w:rPr>
        <w:t>a sustentabilidade é vista como um compromisso global, que requer a participação ativa de todos, para que juntos se possam formar comunidades mais saudáveis, conscientes e próativas.</w:t>
      </w:r>
    </w:p>
    <w:sectPr w:rsidR="003037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362"/>
    <w:rsid w:val="000A4362"/>
    <w:rsid w:val="0030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C4294"/>
  <w15:chartTrackingRefBased/>
  <w15:docId w15:val="{77133C8E-836B-4C12-AAD1-DB040B1D3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A43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36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</dc:creator>
  <cp:keywords/>
  <dc:description/>
  <cp:lastModifiedBy>Isabel</cp:lastModifiedBy>
  <cp:revision>1</cp:revision>
  <dcterms:created xsi:type="dcterms:W3CDTF">2025-06-02T20:49:00Z</dcterms:created>
  <dcterms:modified xsi:type="dcterms:W3CDTF">2025-06-02T20:58:00Z</dcterms:modified>
</cp:coreProperties>
</file>