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777A5" w14:textId="484537FB" w:rsidR="00231BA1" w:rsidRDefault="00231BA1" w:rsidP="006E507E">
      <w:pPr>
        <w:rPr>
          <w:b/>
          <w:bCs/>
        </w:rPr>
      </w:pPr>
      <w:r>
        <w:rPr>
          <w:b/>
          <w:bCs/>
        </w:rPr>
        <w:t>Memória descritiva Collage</w:t>
      </w:r>
    </w:p>
    <w:p w14:paraId="438CD4BF" w14:textId="77777777" w:rsidR="00231BA1" w:rsidRDefault="006E507E" w:rsidP="006E507E">
      <w:r w:rsidRPr="006E507E">
        <w:rPr>
          <w:b/>
          <w:bCs/>
        </w:rPr>
        <w:t>Autores:</w:t>
      </w:r>
      <w:r w:rsidRPr="006E507E">
        <w:t xml:space="preserve"> Alunos do 10.º e 11.º ano dos cursos profissionais</w:t>
      </w:r>
      <w:r w:rsidR="00231BA1">
        <w:t xml:space="preserve"> de Saúde e Restauração, no âmbito da disciplina de cidadania</w:t>
      </w:r>
    </w:p>
    <w:p w14:paraId="213F773B" w14:textId="0CCA8CBD" w:rsidR="006E507E" w:rsidRPr="006E507E" w:rsidRDefault="006E507E" w:rsidP="006E507E">
      <w:r w:rsidRPr="006E507E">
        <w:rPr>
          <w:b/>
          <w:bCs/>
        </w:rPr>
        <w:t>Tema:</w:t>
      </w:r>
      <w:r w:rsidRPr="006E507E">
        <w:t xml:space="preserve"> Objetivo de Desenvolvimento Sustentável 4 – Educação de Qualidade</w:t>
      </w:r>
    </w:p>
    <w:p w14:paraId="1ACDD4E6" w14:textId="786AC089" w:rsidR="006E507E" w:rsidRPr="006E507E" w:rsidRDefault="006E507E" w:rsidP="006E507E">
      <w:r w:rsidRPr="006E507E">
        <w:t>No âmbito da abordagem aos Objetivos de Desenvolvimento Sustentável (ODS), os alunos do 10.º e 11.º ano dos cursos profissionais desenvolveram dois trabalhos visuais criativos com o objetivo de refletir sobre o ODS 4 – Educação de Qualidade</w:t>
      </w:r>
      <w:r w:rsidR="00231BA1">
        <w:t>, que escolheram com base naquilo que pensam sobre a sua escola atual.</w:t>
      </w:r>
    </w:p>
    <w:p w14:paraId="656D3373" w14:textId="790C2991" w:rsidR="006E507E" w:rsidRPr="006E507E" w:rsidRDefault="00231BA1" w:rsidP="006E507E">
      <w:pPr>
        <w:rPr>
          <w:b/>
          <w:bCs/>
        </w:rPr>
      </w:pPr>
      <w:r>
        <w:rPr>
          <w:b/>
          <w:bCs/>
        </w:rPr>
        <w:t>Ilustração</w:t>
      </w:r>
    </w:p>
    <w:p w14:paraId="295BAFF3" w14:textId="77777777" w:rsidR="006E507E" w:rsidRPr="006E507E" w:rsidRDefault="006E507E" w:rsidP="006E507E">
      <w:r w:rsidRPr="006E507E">
        <w:t>O primeiro trabalho consiste numa colagem vibrante e dinâmica que combina uma diversidade de imagens, palavras, desenhos e elementos simbólicos. A composição é marcada pela sobreposição de figuras alusivas ao universo escolar, como livros, letras, quadros e objetos do quotidiano educativo. Estão ainda presentes expressões motivacionais como "Muito bem!", "Já consegui!", ou "Keep rocking!", que transmitem mensagens de encorajamento e progresso. Esta colagem reflete a pluralidade da experiência educativa, evidenciando que a educação de qualidade é inclusiva, lúdica e promotora de desenvolvimento pessoal e coletivo.</w:t>
      </w:r>
    </w:p>
    <w:p w14:paraId="3D79C9B4" w14:textId="77777777" w:rsidR="006E507E" w:rsidRDefault="006E507E" w:rsidP="006E507E">
      <w:r w:rsidRPr="006E507E">
        <w:t>A escolha de elementos visuais tão variados pretende representar a riqueza e complexidade da educação enquanto processo. A disposição aparentemente caótica das imagens e palavras simboliza a diversidade de percursos, talentos e estilos de aprendizagem dos alunos.</w:t>
      </w:r>
    </w:p>
    <w:p w14:paraId="38002618" w14:textId="1392BEEC" w:rsidR="00231BA1" w:rsidRPr="006E507E" w:rsidRDefault="00231BA1" w:rsidP="006E507E">
      <w:r>
        <w:t>Os materiais utilizados foram vários autocolantes e recortes de manuais antigos, colados com cola batom num cartão reutilizado.</w:t>
      </w:r>
    </w:p>
    <w:p w14:paraId="043BE2B9" w14:textId="0E881282" w:rsidR="006E507E" w:rsidRPr="006E507E" w:rsidRDefault="00231BA1" w:rsidP="006E507E">
      <w:pPr>
        <w:rPr>
          <w:b/>
          <w:bCs/>
        </w:rPr>
      </w:pPr>
      <w:r>
        <w:rPr>
          <w:b/>
          <w:bCs/>
        </w:rPr>
        <w:t>Pictograma</w:t>
      </w:r>
    </w:p>
    <w:p w14:paraId="08758F01" w14:textId="704F1D58" w:rsidR="006E507E" w:rsidRPr="006E507E" w:rsidRDefault="006E507E" w:rsidP="006E507E">
      <w:r w:rsidRPr="006E507E">
        <w:t>O segundo trabalho apresenta uma composição mais gráfica e estruturada. Sobre um fundo vermelho composto por recortes, destaca-se a inscrição "4 - Educação de Qualidade", acompanhada do símbolo de um livro aberto, também construído com papel recortado. A escolha cromática predominante (vermelhos e tons quentes) visa captar a atenção e transmitir a importância vital da educação no desenvolvimento humano</w:t>
      </w:r>
      <w:r w:rsidR="00231BA1">
        <w:t>, e é a cor do ODS no site.</w:t>
      </w:r>
    </w:p>
    <w:p w14:paraId="20FBCAE5" w14:textId="77777777" w:rsidR="006E507E" w:rsidRDefault="006E507E" w:rsidP="006E507E">
      <w:r w:rsidRPr="006E507E">
        <w:t>Este painel destaca-se pela sua clareza e impacto visual, funcionando quase como um cartaz de sensibilização. O livro ao centro simboliza o conhecimento, a aprendizagem e o acesso à informação – elementos centrais para garantir uma educação de qualidade para todos.</w:t>
      </w:r>
    </w:p>
    <w:p w14:paraId="0EC50F9A" w14:textId="298FFF9C" w:rsidR="00231BA1" w:rsidRPr="006E507E" w:rsidRDefault="00231BA1" w:rsidP="006E507E">
      <w:r>
        <w:t>Os materiais utilizados foram restos de folhas vermelhas de diversos tipos e texturas, utilizados em trabalhos anteriores, colados com cola batom num cartão também reutilizado.</w:t>
      </w:r>
    </w:p>
    <w:p w14:paraId="76A36923" w14:textId="3704BC5B" w:rsidR="006E507E" w:rsidRPr="006E507E" w:rsidRDefault="00231BA1" w:rsidP="006E507E">
      <w:pPr>
        <w:rPr>
          <w:b/>
          <w:bCs/>
        </w:rPr>
      </w:pPr>
      <w:r>
        <w:rPr>
          <w:b/>
          <w:bCs/>
        </w:rPr>
        <w:t>Envolvimento dos alunos</w:t>
      </w:r>
    </w:p>
    <w:p w14:paraId="52C48885" w14:textId="039D29FA" w:rsidR="00B3249E" w:rsidRDefault="00231BA1">
      <w:r>
        <w:t xml:space="preserve">Os alunos escolheram o ODS após um estudo prévio de cada um dos ODS, no âmbito das aulas de TIC, onde construíram um site sobre cada ODS e uma imagem também sobre </w:t>
      </w:r>
      <w:r>
        <w:lastRenderedPageBreak/>
        <w:t>cada ODS. Após isso, debateram e votaram sobre o ODS a escolher. Depois de escolhido, em grupos foram realizando as colagens.</w:t>
      </w:r>
    </w:p>
    <w:p w14:paraId="630F6A17" w14:textId="66E9F63C" w:rsidR="00231BA1" w:rsidRDefault="00231BA1" w:rsidP="00231BA1">
      <w:pPr>
        <w:jc w:val="right"/>
      </w:pPr>
      <w:r>
        <w:t>Centro de Educação Integral</w:t>
      </w:r>
    </w:p>
    <w:sectPr w:rsidR="00231B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50DAE"/>
    <w:multiLevelType w:val="multilevel"/>
    <w:tmpl w:val="EDD0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489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34"/>
    <w:rsid w:val="000F05EB"/>
    <w:rsid w:val="00231BA1"/>
    <w:rsid w:val="00466E34"/>
    <w:rsid w:val="006E2309"/>
    <w:rsid w:val="006E507E"/>
    <w:rsid w:val="00813CA1"/>
    <w:rsid w:val="00914128"/>
    <w:rsid w:val="00B3249E"/>
    <w:rsid w:val="00D75AFD"/>
    <w:rsid w:val="00DC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9B02"/>
  <w15:chartTrackingRefBased/>
  <w15:docId w15:val="{EFA652DF-3D03-46C6-8A83-AD7BD2EB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466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66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66E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66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66E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66E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66E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66E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66E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66E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66E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66E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66E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66E34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66E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66E3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66E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66E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66E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66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66E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66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66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66E3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66E34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466E3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66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66E34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66E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9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434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Sónia Abrantes</dc:creator>
  <cp:keywords/>
  <dc:description/>
  <cp:lastModifiedBy>Prof. Sónia Abrantes</cp:lastModifiedBy>
  <cp:revision>4</cp:revision>
  <dcterms:created xsi:type="dcterms:W3CDTF">2025-05-27T13:17:00Z</dcterms:created>
  <dcterms:modified xsi:type="dcterms:W3CDTF">2025-05-27T13:23:00Z</dcterms:modified>
</cp:coreProperties>
</file>