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E3" w:rsidRDefault="00DE1441" w:rsidP="00DE1441">
      <w:pPr>
        <w:jc w:val="both"/>
      </w:pPr>
      <w:r>
        <w:t>Desafio UHU</w:t>
      </w:r>
    </w:p>
    <w:p w:rsidR="00DE1441" w:rsidRDefault="00DE1441" w:rsidP="00DE1441">
      <w:pPr>
        <w:jc w:val="both"/>
      </w:pPr>
      <w:r>
        <w:t xml:space="preserve">Neste desafio, o primeiro passo foi investigar sobre os Objetivos de Desenvolvimento Sustentável. Investigado um a um, acabamos por descobrir quais os que o Governo Português definiu como prioridade e foram esses que os alunos decidiram que seriam votados para escolher um que servisse de base à elaboração da Eco </w:t>
      </w:r>
      <w:proofErr w:type="spellStart"/>
      <w:r>
        <w:t>Collage</w:t>
      </w:r>
      <w:proofErr w:type="spellEnd"/>
      <w:r>
        <w:t>. O escolhido foi o número 5 que assenta na igualdade de género.</w:t>
      </w:r>
    </w:p>
    <w:p w:rsidR="00DE1441" w:rsidRDefault="00DE1441" w:rsidP="00DE1441">
      <w:pPr>
        <w:jc w:val="both"/>
      </w:pPr>
      <w:r>
        <w:t xml:space="preserve">Os alunos revelaram um grande envolvimento desde a investigação ao trabalho final. </w:t>
      </w:r>
    </w:p>
    <w:p w:rsidR="00DE1441" w:rsidRDefault="00DE1441" w:rsidP="00DE1441">
      <w:pPr>
        <w:jc w:val="both"/>
      </w:pPr>
      <w:r>
        <w:t>O material utilizado foi variado e aproveitando o que existia na escola, ou os próprios alunos trouxeram de casa.</w:t>
      </w:r>
    </w:p>
    <w:p w:rsidR="00DE1441" w:rsidRDefault="00DE1441" w:rsidP="00DE1441">
      <w:pPr>
        <w:jc w:val="both"/>
      </w:pPr>
      <w:r>
        <w:t xml:space="preserve">A base do trabalho foi aproveitada de caixas de sapatos. </w:t>
      </w:r>
    </w:p>
    <w:p w:rsidR="00DE1441" w:rsidRDefault="00DE1441" w:rsidP="00DE1441">
      <w:pPr>
        <w:jc w:val="both"/>
      </w:pPr>
      <w:r>
        <w:t>Para o pictograma usou-se pedacinhos de papel de revista, papel dourado d</w:t>
      </w:r>
      <w:r w:rsidR="00500721">
        <w:t>os caldos Knorr, três fios de lã e rolhas de cortiça.</w:t>
      </w:r>
    </w:p>
    <w:p w:rsidR="00500721" w:rsidRDefault="00500721" w:rsidP="00DE1441">
      <w:pPr>
        <w:jc w:val="both"/>
      </w:pPr>
      <w:r>
        <w:t xml:space="preserve">Na representação do ODS, em </w:t>
      </w:r>
      <w:proofErr w:type="spellStart"/>
      <w:r>
        <w:t>Collage</w:t>
      </w:r>
      <w:proofErr w:type="spellEnd"/>
      <w:r>
        <w:t>, usou-se pedacinhos de papel de revista, pão ralado, café, arame, papéis do caldo Knorr, bolinhas coloridas e tirinhas de arame colorido. Também usamos um bocadinho de tecido. Usamos ainda argolas de madeira das cortinas e palitos para fazer o símbolo dos sexos.</w:t>
      </w:r>
    </w:p>
    <w:p w:rsidR="00042515" w:rsidRDefault="00042515" w:rsidP="00DE1441">
      <w:pPr>
        <w:jc w:val="both"/>
      </w:pPr>
      <w:r>
        <w:t>Claro que para colar usamos cola UHU.</w:t>
      </w:r>
      <w:bookmarkStart w:id="0" w:name="_GoBack"/>
      <w:bookmarkEnd w:id="0"/>
    </w:p>
    <w:p w:rsidR="00500721" w:rsidRDefault="00500721" w:rsidP="00DE1441">
      <w:pPr>
        <w:jc w:val="both"/>
      </w:pPr>
      <w:r>
        <w:t>Concluindo, foi muito agradável a realização deste trabalho e permitiu-nos saber um pouco mais sobre os ODS e desenvolver, em simultâneo, a nossa criatividade.</w:t>
      </w:r>
    </w:p>
    <w:sectPr w:rsidR="00500721" w:rsidSect="00DE1441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CF"/>
    <w:rsid w:val="000353C9"/>
    <w:rsid w:val="00042515"/>
    <w:rsid w:val="001508CF"/>
    <w:rsid w:val="00500721"/>
    <w:rsid w:val="00624EE3"/>
    <w:rsid w:val="00DC3BE3"/>
    <w:rsid w:val="00D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0E97C-F40A-4E58-94F6-BDE7CBA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Rosário</dc:creator>
  <cp:keywords/>
  <dc:description/>
  <cp:lastModifiedBy>Maria Rosário</cp:lastModifiedBy>
  <cp:revision>3</cp:revision>
  <dcterms:created xsi:type="dcterms:W3CDTF">2025-05-25T18:57:00Z</dcterms:created>
  <dcterms:modified xsi:type="dcterms:W3CDTF">2025-05-25T19:14:00Z</dcterms:modified>
</cp:coreProperties>
</file>