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C8" w:rsidRDefault="000713C8" w:rsidP="000713C8">
      <w:pPr>
        <w:pStyle w:val="Ttulo"/>
        <w:spacing w:line="480" w:lineRule="auto"/>
      </w:pPr>
      <w:r>
        <w:t>“DESAFIO UHU - ILUSTRAÇÃO COLLAGE DE UM ODS” MEMÓRIA DESCRITIVA</w:t>
      </w:r>
    </w:p>
    <w:p w:rsidR="000713C8" w:rsidRDefault="000713C8" w:rsidP="000713C8">
      <w:pPr>
        <w:pStyle w:val="Heading1"/>
        <w:spacing w:before="84"/>
      </w:pPr>
      <w:r>
        <w:rPr>
          <w:spacing w:val="-2"/>
        </w:rPr>
        <w:t>INTERVENIENTES</w:t>
      </w:r>
    </w:p>
    <w:p w:rsidR="000713C8" w:rsidRDefault="000713C8" w:rsidP="000713C8">
      <w:pPr>
        <w:pStyle w:val="Corpodetexto"/>
        <w:spacing w:before="2"/>
        <w:ind w:left="0"/>
        <w:rPr>
          <w:b/>
        </w:rPr>
      </w:pPr>
    </w:p>
    <w:p w:rsidR="000713C8" w:rsidRPr="000713C8" w:rsidRDefault="000713C8" w:rsidP="000713C8">
      <w:pPr>
        <w:pStyle w:val="Corpodetexto"/>
        <w:spacing w:before="1"/>
        <w:jc w:val="both"/>
        <w:rPr>
          <w:sz w:val="20"/>
          <w:szCs w:val="20"/>
        </w:rPr>
      </w:pPr>
      <w:r w:rsidRPr="000713C8">
        <w:rPr>
          <w:sz w:val="20"/>
          <w:szCs w:val="20"/>
        </w:rPr>
        <w:t xml:space="preserve">Escola: EB2,3/S de Alfândega da Fé </w:t>
      </w:r>
    </w:p>
    <w:p w:rsidR="000713C8" w:rsidRPr="000713C8" w:rsidRDefault="000713C8" w:rsidP="000713C8">
      <w:pPr>
        <w:pStyle w:val="Corpodetexto"/>
        <w:spacing w:before="136" w:line="360" w:lineRule="auto"/>
        <w:ind w:right="1193"/>
        <w:jc w:val="both"/>
        <w:rPr>
          <w:sz w:val="20"/>
          <w:szCs w:val="20"/>
        </w:rPr>
      </w:pPr>
      <w:r w:rsidRPr="000713C8">
        <w:rPr>
          <w:sz w:val="20"/>
          <w:szCs w:val="20"/>
        </w:rPr>
        <w:t xml:space="preserve">Envolvidos 34 alunos das turmas  A e B do 6ºano. </w:t>
      </w:r>
    </w:p>
    <w:p w:rsidR="000713C8" w:rsidRPr="000713C8" w:rsidRDefault="000713C8" w:rsidP="000713C8">
      <w:pPr>
        <w:pStyle w:val="Corpodetexto"/>
        <w:spacing w:before="3" w:line="360" w:lineRule="auto"/>
        <w:jc w:val="both"/>
        <w:rPr>
          <w:sz w:val="20"/>
          <w:szCs w:val="20"/>
        </w:rPr>
      </w:pPr>
      <w:r w:rsidRPr="000713C8">
        <w:rPr>
          <w:sz w:val="20"/>
          <w:szCs w:val="20"/>
        </w:rPr>
        <w:t xml:space="preserve">Disciplinas intervenientes neste Projeto: Ciências Naturais, Educação Tecnológica e Cidadania e Desenvolvimento, no âmbito do DAC </w:t>
      </w:r>
      <w:r w:rsidRPr="000713C8">
        <w:rPr>
          <w:i/>
          <w:sz w:val="20"/>
          <w:szCs w:val="20"/>
        </w:rPr>
        <w:t>“Conhecer, compreender e intervir de forma ativa”</w:t>
      </w:r>
      <w:r w:rsidRPr="000713C8">
        <w:rPr>
          <w:i/>
          <w:spacing w:val="-2"/>
          <w:sz w:val="20"/>
          <w:szCs w:val="20"/>
        </w:rPr>
        <w:t xml:space="preserve"> </w:t>
      </w:r>
      <w:r w:rsidRPr="000713C8">
        <w:rPr>
          <w:spacing w:val="-2"/>
          <w:sz w:val="20"/>
          <w:szCs w:val="20"/>
        </w:rPr>
        <w:t>e em articulação com o Projeto Eco - Escolas.</w:t>
      </w:r>
    </w:p>
    <w:p w:rsidR="000713C8" w:rsidRDefault="000713C8" w:rsidP="000713C8">
      <w:pPr>
        <w:pStyle w:val="Corpodetexto"/>
        <w:spacing w:before="134"/>
        <w:ind w:left="0"/>
      </w:pPr>
    </w:p>
    <w:p w:rsidR="000713C8" w:rsidRDefault="000713C8" w:rsidP="000713C8">
      <w:pPr>
        <w:pStyle w:val="Heading1"/>
      </w:pPr>
      <w:r>
        <w:t xml:space="preserve">METODOLOGIA/ ENVOLVIMENTO DOS </w:t>
      </w:r>
      <w:r>
        <w:rPr>
          <w:spacing w:val="-2"/>
        </w:rPr>
        <w:t>ALUNOS</w:t>
      </w:r>
    </w:p>
    <w:p w:rsidR="000713C8" w:rsidRDefault="000713C8" w:rsidP="000713C8">
      <w:pPr>
        <w:pStyle w:val="Corpodetexto"/>
        <w:ind w:left="0"/>
        <w:rPr>
          <w:b/>
        </w:rPr>
      </w:pPr>
    </w:p>
    <w:p w:rsidR="000713C8" w:rsidRPr="000713C8" w:rsidRDefault="000713C8" w:rsidP="000713C8">
      <w:pPr>
        <w:pStyle w:val="Corpodetexto"/>
        <w:spacing w:line="360" w:lineRule="auto"/>
        <w:ind w:right="92" w:firstLine="720"/>
        <w:jc w:val="both"/>
        <w:rPr>
          <w:sz w:val="20"/>
          <w:szCs w:val="20"/>
        </w:rPr>
      </w:pPr>
      <w:r w:rsidRPr="000713C8">
        <w:rPr>
          <w:sz w:val="20"/>
          <w:szCs w:val="20"/>
        </w:rPr>
        <w:t xml:space="preserve">Os vários projetos desenvolvidos pelas duas turmas do 6º ano, nas disciplinas envolvidas, implicaram um trabalho de pesquisa inicial sobre os Objetivos de Desenvolvimento Sustentável e, a seguir, a escolha de dois deles, um por turma. Por fim, seria selecionado para o desafio aquele que tivesse melhor qualidade. Esta seleção seria realizada com votos do três docentes e por maioria em cada turma. </w:t>
      </w:r>
    </w:p>
    <w:p w:rsidR="000713C8" w:rsidRPr="000713C8" w:rsidRDefault="000713C8" w:rsidP="000713C8">
      <w:pPr>
        <w:pStyle w:val="Corpodetexto"/>
        <w:spacing w:line="360" w:lineRule="auto"/>
        <w:ind w:right="92" w:firstLine="720"/>
        <w:jc w:val="both"/>
        <w:rPr>
          <w:sz w:val="20"/>
          <w:szCs w:val="20"/>
        </w:rPr>
      </w:pPr>
      <w:r w:rsidRPr="000713C8">
        <w:rPr>
          <w:sz w:val="20"/>
          <w:szCs w:val="20"/>
        </w:rPr>
        <w:t>Nas aulas de Ciências Naturais e em Cidadania e Desenvolvimento os alunos revelaram interesse em discutir a biodiversidade da Terra e sua proteção, dando ênfase também à destruição dos ecossistemas marinhos devido à  sua  poluição exagerada por embalagens e redes plásticas.  Estes foram os motivos pelos quais os alunos escolheram o ODS 14 – Vida na água e o ODS 15 – Vida Terrestre.</w:t>
      </w:r>
    </w:p>
    <w:p w:rsidR="000713C8" w:rsidRPr="000713C8" w:rsidRDefault="000713C8" w:rsidP="000713C8">
      <w:pPr>
        <w:pStyle w:val="Corpodetexto"/>
        <w:spacing w:before="4" w:line="360" w:lineRule="auto"/>
        <w:ind w:right="92" w:firstLine="720"/>
        <w:jc w:val="both"/>
        <w:rPr>
          <w:sz w:val="20"/>
          <w:szCs w:val="20"/>
        </w:rPr>
      </w:pPr>
      <w:r w:rsidRPr="000713C8">
        <w:rPr>
          <w:sz w:val="20"/>
          <w:szCs w:val="20"/>
        </w:rPr>
        <w:t>Os vários trabalhos iniciaram-se em fevereiro enquanto tarefa de Educação Tecnológica. O projeto escolhido como tendo melhor e a ilustração em collage, resultante da discussão e interpretação do mesmo ODS. Ao trabalhar-se este ODS 14 pretende-se dar conta das preocupações de nós como indivíduos e integrantes de uma sociedade preocupada com a proteção ambiental em geral e neste caso, com a poluição dos oceanos e a contaminação dos seus ecossistemas. O plástico surge como principal elemento poluidor dos ecossistemas marinhos e como elemento a recolher, reduzir e/ou reciclar no quotidiano da sociedade atual.  qualidade foi o do ODS 14, em que foi elaborado a ilustração em collage do respetivo pictograma Em suma, o trabalho obtido é consequência da reflexão e interpretação dos alunos, centrando-se essencialmente nos aspetos já referidos.</w:t>
      </w:r>
    </w:p>
    <w:p w:rsidR="000713C8" w:rsidRDefault="000713C8" w:rsidP="000713C8">
      <w:pPr>
        <w:pStyle w:val="Heading1"/>
        <w:spacing w:before="1"/>
        <w:ind w:left="0"/>
        <w:rPr>
          <w:spacing w:val="-2"/>
        </w:rPr>
      </w:pPr>
    </w:p>
    <w:p w:rsidR="000713C8" w:rsidRDefault="000713C8" w:rsidP="000713C8">
      <w:pPr>
        <w:pStyle w:val="Heading1"/>
        <w:spacing w:before="1"/>
      </w:pPr>
      <w:r>
        <w:rPr>
          <w:spacing w:val="-2"/>
        </w:rPr>
        <w:t>MATERIAIS</w:t>
      </w:r>
    </w:p>
    <w:p w:rsidR="00C21764" w:rsidRPr="000713C8" w:rsidRDefault="000713C8" w:rsidP="000713C8">
      <w:pPr>
        <w:pStyle w:val="Corpodetexto"/>
        <w:spacing w:before="276"/>
        <w:rPr>
          <w:sz w:val="20"/>
          <w:szCs w:val="20"/>
        </w:rPr>
      </w:pPr>
      <w:r w:rsidRPr="000713C8">
        <w:rPr>
          <w:sz w:val="20"/>
          <w:szCs w:val="20"/>
        </w:rPr>
        <w:t xml:space="preserve">Diversos materiais </w:t>
      </w:r>
      <w:r w:rsidRPr="000713C8">
        <w:rPr>
          <w:spacing w:val="-2"/>
          <w:sz w:val="20"/>
          <w:szCs w:val="20"/>
        </w:rPr>
        <w:t>reutilizados, nomeadamente plástico, tecidos e papel.</w:t>
      </w:r>
      <w:r w:rsidRPr="000713C8">
        <w:rPr>
          <w:sz w:val="20"/>
          <w:szCs w:val="20"/>
        </w:rPr>
        <w:t xml:space="preserve"> </w:t>
      </w:r>
    </w:p>
    <w:sectPr w:rsidR="00C21764" w:rsidRPr="000713C8" w:rsidSect="000713C8">
      <w:headerReference w:type="default" r:id="rId6"/>
      <w:footerReference w:type="default" r:id="rId7"/>
      <w:pgSz w:w="11906" w:h="16838"/>
      <w:pgMar w:top="851" w:right="170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764" w:rsidRDefault="00C21764" w:rsidP="000713C8">
      <w:pPr>
        <w:spacing w:after="0" w:line="240" w:lineRule="auto"/>
      </w:pPr>
      <w:r>
        <w:separator/>
      </w:r>
    </w:p>
  </w:endnote>
  <w:endnote w:type="continuationSeparator" w:id="1">
    <w:p w:rsidR="00C21764" w:rsidRDefault="00C21764" w:rsidP="0007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C8" w:rsidRDefault="000713C8">
    <w:pPr>
      <w:pStyle w:val="Rodap"/>
    </w:pPr>
    <w:r>
      <w:rPr>
        <w:noProof/>
      </w:rPr>
      <w:pict>
        <v:rect id="_x0000_s2049" style="position:absolute;margin-left:-44.55pt;margin-top:.9pt;width:514.5pt;height:33.1pt;z-index:251658240" stroked="f">
          <v:textbox style="mso-next-textbox:#_x0000_s2049">
            <w:txbxContent>
              <w:p w:rsidR="000713C8" w:rsidRDefault="000713C8" w:rsidP="000713C8">
                <w:pPr>
                  <w:pBdr>
                    <w:top w:val="single" w:sz="4" w:space="1" w:color="auto"/>
                  </w:pBdr>
                </w:pPr>
                <w:r>
                  <w:t xml:space="preserve">  </w:t>
                </w:r>
                <w:r w:rsidRPr="00E46E1B">
                  <w:rPr>
                    <w:noProof/>
                  </w:rPr>
                  <w:drawing>
                    <wp:inline distT="0" distB="0" distL="0" distR="0">
                      <wp:extent cx="1794294" cy="250166"/>
                      <wp:effectExtent l="19050" t="0" r="0" b="0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1372612" name="Imagem 1241372612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 r="613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3875" cy="25010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</w:t>
                </w:r>
                <w:r w:rsidRPr="00E46E1B">
                  <w:rPr>
                    <w:noProof/>
                  </w:rPr>
                  <w:drawing>
                    <wp:inline distT="0" distB="0" distL="0" distR="0">
                      <wp:extent cx="1775245" cy="232436"/>
                      <wp:effectExtent l="19050" t="0" r="0" b="0"/>
                      <wp:docPr id="8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0196043" name="Imagem 1390196043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3366" cy="2387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</w:t>
                </w:r>
                <w:r w:rsidRPr="00E46E1B">
                  <w:rPr>
                    <w:noProof/>
                  </w:rPr>
                  <w:drawing>
                    <wp:inline distT="0" distB="0" distL="0" distR="0">
                      <wp:extent cx="293299" cy="242546"/>
                      <wp:effectExtent l="0" t="0" r="0" b="0"/>
                      <wp:docPr id="9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1155943" name="Imagem 1" descr="Uma imagem com texto, Tipo de letra, logótipo, Gráficos&#10;&#10;Descrição gerad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0195" cy="240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</w:t>
                </w:r>
                <w:r w:rsidRPr="00E46E1B">
                  <w:rPr>
                    <w:noProof/>
                  </w:rPr>
                  <w:drawing>
                    <wp:inline distT="0" distB="0" distL="0" distR="0">
                      <wp:extent cx="1492250" cy="234950"/>
                      <wp:effectExtent l="19050" t="0" r="0" b="0"/>
                      <wp:docPr id="12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 l="6508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90573" cy="234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      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764" w:rsidRDefault="00C21764" w:rsidP="000713C8">
      <w:pPr>
        <w:spacing w:after="0" w:line="240" w:lineRule="auto"/>
      </w:pPr>
      <w:r>
        <w:separator/>
      </w:r>
    </w:p>
  </w:footnote>
  <w:footnote w:type="continuationSeparator" w:id="1">
    <w:p w:rsidR="00C21764" w:rsidRDefault="00C21764" w:rsidP="0007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C8" w:rsidRDefault="000713C8">
    <w:pPr>
      <w:pStyle w:val="Cabealho"/>
    </w:pPr>
    <w:r w:rsidRPr="000713C8">
      <w:drawing>
        <wp:inline distT="0" distB="0" distL="0" distR="0">
          <wp:extent cx="5397500" cy="381000"/>
          <wp:effectExtent l="19050" t="0" r="0" b="0"/>
          <wp:docPr id="4080990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1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3C8" w:rsidRDefault="000713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13C8"/>
    <w:rsid w:val="000713C8"/>
    <w:rsid w:val="00C2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uiPriority w:val="1"/>
    <w:qFormat/>
    <w:rsid w:val="000713C8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0713C8"/>
    <w:rPr>
      <w:rFonts w:ascii="Arial" w:eastAsia="Arial" w:hAnsi="Arial" w:cs="Arial"/>
      <w:sz w:val="24"/>
      <w:szCs w:val="24"/>
      <w:lang w:eastAsia="en-US"/>
    </w:rPr>
  </w:style>
  <w:style w:type="paragraph" w:customStyle="1" w:styleId="Heading1">
    <w:name w:val="Heading 1"/>
    <w:basedOn w:val="Normal"/>
    <w:uiPriority w:val="1"/>
    <w:qFormat/>
    <w:rsid w:val="000713C8"/>
    <w:pPr>
      <w:widowControl w:val="0"/>
      <w:autoSpaceDE w:val="0"/>
      <w:autoSpaceDN w:val="0"/>
      <w:spacing w:after="0" w:line="240" w:lineRule="auto"/>
      <w:ind w:left="109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Ttulo">
    <w:name w:val="Title"/>
    <w:basedOn w:val="Normal"/>
    <w:link w:val="TtuloCarcter"/>
    <w:uiPriority w:val="1"/>
    <w:qFormat/>
    <w:rsid w:val="000713C8"/>
    <w:pPr>
      <w:widowControl w:val="0"/>
      <w:autoSpaceDE w:val="0"/>
      <w:autoSpaceDN w:val="0"/>
      <w:spacing w:before="77" w:after="0" w:line="240" w:lineRule="auto"/>
      <w:ind w:left="109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tuloCarcter">
    <w:name w:val="Título Carácter"/>
    <w:basedOn w:val="Tipodeletrapredefinidodopargrafo"/>
    <w:link w:val="Ttulo"/>
    <w:uiPriority w:val="1"/>
    <w:rsid w:val="000713C8"/>
    <w:rPr>
      <w:rFonts w:ascii="Arial" w:eastAsia="Arial" w:hAnsi="Arial" w:cs="Arial"/>
      <w:b/>
      <w:bCs/>
      <w:sz w:val="28"/>
      <w:szCs w:val="28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07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13C8"/>
  </w:style>
  <w:style w:type="paragraph" w:styleId="Rodap">
    <w:name w:val="footer"/>
    <w:basedOn w:val="Normal"/>
    <w:link w:val="RodapCarcter"/>
    <w:uiPriority w:val="99"/>
    <w:semiHidden/>
    <w:unhideWhenUsed/>
    <w:rsid w:val="0007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713C8"/>
  </w:style>
  <w:style w:type="paragraph" w:styleId="Textodebalo">
    <w:name w:val="Balloon Text"/>
    <w:basedOn w:val="Normal"/>
    <w:link w:val="TextodebaloCarcter"/>
    <w:uiPriority w:val="99"/>
    <w:semiHidden/>
    <w:unhideWhenUsed/>
    <w:rsid w:val="0007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2</cp:revision>
  <dcterms:created xsi:type="dcterms:W3CDTF">2025-05-26T14:12:00Z</dcterms:created>
  <dcterms:modified xsi:type="dcterms:W3CDTF">2025-05-26T14:27:00Z</dcterms:modified>
</cp:coreProperties>
</file>