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F4889" w14:textId="2494C7D4" w:rsidR="00172691" w:rsidRPr="00266E43" w:rsidRDefault="35849DE5" w:rsidP="00BF1A8A">
      <w:pPr>
        <w:pStyle w:val="Cabealho1"/>
        <w:spacing w:before="322" w:after="322"/>
        <w:jc w:val="center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266E43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Memória Descritiva</w:t>
      </w:r>
    </w:p>
    <w:p w14:paraId="6EBD1549" w14:textId="1B366D57" w:rsidR="00172691" w:rsidRPr="00266E43" w:rsidRDefault="55CDA7C6" w:rsidP="001A608B">
      <w:pPr>
        <w:pStyle w:val="Cabealho2"/>
        <w:spacing w:before="299" w:after="299"/>
        <w:jc w:val="both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266E43">
        <w:rPr>
          <w:rFonts w:ascii="Aptos" w:eastAsia="Aptos" w:hAnsi="Aptos" w:cs="Aptos"/>
          <w:b/>
          <w:bCs/>
          <w:color w:val="auto"/>
          <w:sz w:val="22"/>
          <w:szCs w:val="22"/>
        </w:rPr>
        <w:t>Tema do trabalho</w:t>
      </w:r>
      <w:r w:rsidR="00BF1A8A" w:rsidRPr="00266E43">
        <w:rPr>
          <w:rFonts w:ascii="Aptos" w:eastAsia="Aptos" w:hAnsi="Aptos" w:cs="Aptos"/>
          <w:b/>
          <w:bCs/>
          <w:color w:val="auto"/>
          <w:sz w:val="22"/>
          <w:szCs w:val="22"/>
        </w:rPr>
        <w:t xml:space="preserve">: </w:t>
      </w:r>
      <w:r w:rsidRPr="00266E43">
        <w:rPr>
          <w:rFonts w:ascii="Aptos" w:eastAsia="Aptos" w:hAnsi="Aptos" w:cs="Aptos"/>
          <w:color w:val="auto"/>
          <w:sz w:val="22"/>
          <w:szCs w:val="22"/>
        </w:rPr>
        <w:t>O trabalho desenvolvido consistiu na representação, em técnica de collage, de um animal nativo da região envolvente da escola. O animal escolhido foram as garças, aves frequentemente observadas no rio Tejo e no sapal de Coina, no concelho do Barreiro, local onde a escola está inserida.</w:t>
      </w:r>
    </w:p>
    <w:p w14:paraId="6DDE9AB4" w14:textId="662684B2" w:rsidR="00172691" w:rsidRPr="00266E43" w:rsidRDefault="55CDA7C6" w:rsidP="00BF1A8A">
      <w:pPr>
        <w:spacing w:before="240" w:after="240"/>
        <w:jc w:val="both"/>
        <w:rPr>
          <w:sz w:val="22"/>
          <w:szCs w:val="22"/>
        </w:rPr>
      </w:pPr>
      <w:r w:rsidRPr="00266E43">
        <w:rPr>
          <w:rFonts w:ascii="Aptos" w:eastAsia="Aptos" w:hAnsi="Aptos" w:cs="Aptos"/>
          <w:sz w:val="22"/>
          <w:szCs w:val="22"/>
        </w:rPr>
        <w:t>O trabalho foi realizado numa folha de dimensão A3 e construído através da reutilização de diversos materiais reciclados, promovendo a sensibilização ambiental, a criatividade e a valorização da sustentabilidade. Para a realização do projeto foi utilizada a gama ReNature da UHU, conforme solicitado no regulamento do trabalho.</w:t>
      </w:r>
    </w:p>
    <w:p w14:paraId="2C3D943B" w14:textId="351601A0" w:rsidR="00172691" w:rsidRPr="00266E43" w:rsidRDefault="55CDA7C6" w:rsidP="00BF1A8A">
      <w:pPr>
        <w:pStyle w:val="Cabealho2"/>
        <w:spacing w:before="299" w:after="299"/>
        <w:jc w:val="both"/>
        <w:rPr>
          <w:color w:val="auto"/>
          <w:sz w:val="22"/>
          <w:szCs w:val="22"/>
        </w:rPr>
      </w:pPr>
      <w:r w:rsidRPr="00266E43">
        <w:rPr>
          <w:rFonts w:ascii="Aptos" w:eastAsia="Aptos" w:hAnsi="Aptos" w:cs="Aptos"/>
          <w:b/>
          <w:bCs/>
          <w:color w:val="auto"/>
          <w:sz w:val="22"/>
          <w:szCs w:val="22"/>
        </w:rPr>
        <w:t>Disciplinas envolvidas</w:t>
      </w:r>
      <w:r w:rsidR="00BF1A8A" w:rsidRPr="00266E43">
        <w:rPr>
          <w:rFonts w:ascii="Aptos" w:eastAsia="Aptos" w:hAnsi="Aptos" w:cs="Aptos"/>
          <w:b/>
          <w:bCs/>
          <w:color w:val="auto"/>
          <w:sz w:val="22"/>
          <w:szCs w:val="22"/>
        </w:rPr>
        <w:t xml:space="preserve">: </w:t>
      </w:r>
      <w:r w:rsidRPr="00266E43">
        <w:rPr>
          <w:rFonts w:ascii="Aptos" w:eastAsia="Aptos" w:hAnsi="Aptos" w:cs="Aptos"/>
          <w:color w:val="auto"/>
          <w:sz w:val="22"/>
          <w:szCs w:val="22"/>
        </w:rPr>
        <w:t>Educação Visual</w:t>
      </w:r>
      <w:r w:rsidR="00BF1A8A" w:rsidRPr="00266E43">
        <w:rPr>
          <w:rFonts w:ascii="Aptos" w:eastAsia="Aptos" w:hAnsi="Aptos" w:cs="Aptos"/>
          <w:color w:val="auto"/>
          <w:sz w:val="22"/>
          <w:szCs w:val="22"/>
        </w:rPr>
        <w:t xml:space="preserve">; </w:t>
      </w:r>
      <w:r w:rsidRPr="00266E43">
        <w:rPr>
          <w:rFonts w:ascii="Aptos" w:eastAsia="Aptos" w:hAnsi="Aptos" w:cs="Aptos"/>
          <w:color w:val="auto"/>
          <w:sz w:val="22"/>
          <w:szCs w:val="22"/>
        </w:rPr>
        <w:t>Cidadania e Desenvolvimento</w:t>
      </w:r>
      <w:r w:rsidR="00BF1A8A" w:rsidRPr="00266E43">
        <w:rPr>
          <w:rFonts w:ascii="Aptos" w:eastAsia="Aptos" w:hAnsi="Aptos" w:cs="Aptos"/>
          <w:color w:val="auto"/>
          <w:sz w:val="22"/>
          <w:szCs w:val="22"/>
        </w:rPr>
        <w:t xml:space="preserve">; </w:t>
      </w:r>
      <w:r w:rsidRPr="00266E43">
        <w:rPr>
          <w:rFonts w:ascii="Aptos" w:eastAsia="Aptos" w:hAnsi="Aptos" w:cs="Aptos"/>
          <w:color w:val="auto"/>
          <w:sz w:val="22"/>
          <w:szCs w:val="22"/>
        </w:rPr>
        <w:t>Ciências Naturais</w:t>
      </w:r>
      <w:r w:rsidR="00BF1A8A" w:rsidRPr="00266E43">
        <w:rPr>
          <w:rFonts w:ascii="Aptos" w:eastAsia="Aptos" w:hAnsi="Aptos" w:cs="Aptos"/>
          <w:color w:val="auto"/>
          <w:sz w:val="22"/>
          <w:szCs w:val="22"/>
        </w:rPr>
        <w:t xml:space="preserve">; </w:t>
      </w:r>
      <w:r w:rsidRPr="00266E43">
        <w:rPr>
          <w:rFonts w:ascii="Aptos" w:eastAsia="Aptos" w:hAnsi="Aptos" w:cs="Aptos"/>
          <w:color w:val="auto"/>
          <w:sz w:val="22"/>
          <w:szCs w:val="22"/>
        </w:rPr>
        <w:t>Tecnologias da Informação e Comunicação (apoio à pesquisa)</w:t>
      </w:r>
    </w:p>
    <w:p w14:paraId="57BAC544" w14:textId="3AEBB582" w:rsidR="00172691" w:rsidRPr="00266E43" w:rsidRDefault="55CDA7C6" w:rsidP="00BF1A8A">
      <w:pPr>
        <w:pStyle w:val="Cabealho2"/>
        <w:spacing w:before="299" w:after="299"/>
        <w:jc w:val="both"/>
        <w:rPr>
          <w:color w:val="auto"/>
          <w:sz w:val="22"/>
          <w:szCs w:val="22"/>
        </w:rPr>
      </w:pPr>
      <w:r w:rsidRPr="00266E43">
        <w:rPr>
          <w:rFonts w:ascii="Aptos" w:eastAsia="Aptos" w:hAnsi="Aptos" w:cs="Aptos"/>
          <w:b/>
          <w:bCs/>
          <w:color w:val="auto"/>
          <w:sz w:val="22"/>
          <w:szCs w:val="22"/>
        </w:rPr>
        <w:t>Número de alunos envolvidos</w:t>
      </w:r>
      <w:r w:rsidR="00BF1A8A" w:rsidRPr="00266E43">
        <w:rPr>
          <w:rFonts w:ascii="Aptos" w:eastAsia="Aptos" w:hAnsi="Aptos" w:cs="Aptos"/>
          <w:b/>
          <w:bCs/>
          <w:color w:val="auto"/>
          <w:sz w:val="22"/>
          <w:szCs w:val="22"/>
        </w:rPr>
        <w:t xml:space="preserve">: </w:t>
      </w:r>
      <w:r w:rsidRPr="00266E43">
        <w:rPr>
          <w:rFonts w:ascii="Aptos" w:eastAsia="Aptos" w:hAnsi="Aptos" w:cs="Aptos"/>
          <w:color w:val="auto"/>
          <w:sz w:val="22"/>
          <w:szCs w:val="22"/>
        </w:rPr>
        <w:t xml:space="preserve">Participaram </w:t>
      </w:r>
      <w:r w:rsidR="63BF43CA" w:rsidRPr="00266E43">
        <w:rPr>
          <w:rFonts w:ascii="Aptos" w:eastAsia="Aptos" w:hAnsi="Aptos" w:cs="Aptos"/>
          <w:color w:val="auto"/>
          <w:sz w:val="22"/>
          <w:szCs w:val="22"/>
        </w:rPr>
        <w:t>5</w:t>
      </w:r>
      <w:r w:rsidRPr="00266E43">
        <w:rPr>
          <w:rFonts w:ascii="Aptos" w:eastAsia="Aptos" w:hAnsi="Aptos" w:cs="Aptos"/>
          <w:color w:val="auto"/>
          <w:sz w:val="22"/>
          <w:szCs w:val="22"/>
        </w:rPr>
        <w:t xml:space="preserve"> alunos que frequentam a sala especializada</w:t>
      </w:r>
      <w:r w:rsidR="5D20AE76" w:rsidRPr="00266E43">
        <w:rPr>
          <w:rFonts w:ascii="Aptos" w:eastAsia="Aptos" w:hAnsi="Aptos" w:cs="Aptos"/>
          <w:color w:val="auto"/>
          <w:sz w:val="22"/>
          <w:szCs w:val="22"/>
        </w:rPr>
        <w:t xml:space="preserve">: Ana Joyce 5ºD; </w:t>
      </w:r>
      <w:r w:rsidR="501C9558" w:rsidRPr="00266E43">
        <w:rPr>
          <w:rFonts w:ascii="Aptos" w:eastAsia="Aptos" w:hAnsi="Aptos" w:cs="Aptos"/>
          <w:color w:val="auto"/>
          <w:sz w:val="22"/>
          <w:szCs w:val="22"/>
        </w:rPr>
        <w:t>Edson Martins 7ºA; Sara Monteiro 7ºB; Rafael Bettencourt</w:t>
      </w:r>
      <w:r w:rsidR="09A043D7" w:rsidRPr="00266E43">
        <w:rPr>
          <w:rFonts w:ascii="Aptos" w:eastAsia="Aptos" w:hAnsi="Aptos" w:cs="Aptos"/>
          <w:color w:val="auto"/>
          <w:sz w:val="22"/>
          <w:szCs w:val="22"/>
        </w:rPr>
        <w:t xml:space="preserve"> 8ºC e Cristiano Roberto 9ºC.</w:t>
      </w:r>
    </w:p>
    <w:p w14:paraId="63F19884" w14:textId="13E509F2" w:rsidR="00172691" w:rsidRPr="00266E43" w:rsidRDefault="55CDA7C6" w:rsidP="00BF1A8A">
      <w:pPr>
        <w:pStyle w:val="Cabealho2"/>
        <w:spacing w:before="299" w:after="299"/>
        <w:jc w:val="both"/>
        <w:rPr>
          <w:color w:val="auto"/>
          <w:sz w:val="22"/>
          <w:szCs w:val="22"/>
        </w:rPr>
      </w:pPr>
      <w:r w:rsidRPr="00266E43">
        <w:rPr>
          <w:rFonts w:ascii="Aptos" w:eastAsia="Aptos" w:hAnsi="Aptos" w:cs="Aptos"/>
          <w:b/>
          <w:bCs/>
          <w:color w:val="auto"/>
          <w:sz w:val="22"/>
          <w:szCs w:val="22"/>
        </w:rPr>
        <w:t>Outros elementos da comunidade escolar envolvidos</w:t>
      </w:r>
      <w:r w:rsidR="00BF1A8A" w:rsidRPr="00266E43">
        <w:rPr>
          <w:rFonts w:ascii="Aptos" w:eastAsia="Aptos" w:hAnsi="Aptos" w:cs="Aptos"/>
          <w:b/>
          <w:bCs/>
          <w:color w:val="auto"/>
          <w:sz w:val="22"/>
          <w:szCs w:val="22"/>
        </w:rPr>
        <w:t xml:space="preserve">: </w:t>
      </w:r>
      <w:r w:rsidRPr="00266E43">
        <w:rPr>
          <w:rFonts w:ascii="Aptos" w:eastAsia="Aptos" w:hAnsi="Aptos" w:cs="Aptos"/>
          <w:color w:val="auto"/>
          <w:sz w:val="22"/>
          <w:szCs w:val="22"/>
        </w:rPr>
        <w:t>Além dos alunos participantes, a comunidade educativa colaborou ativamente através da recolha e entrega de materiais recicláveis utilizados na elaboração do trabalho.</w:t>
      </w:r>
    </w:p>
    <w:p w14:paraId="3B9080B4" w14:textId="77777777" w:rsidR="00BF1A8A" w:rsidRPr="00266E43" w:rsidRDefault="55CDA7C6" w:rsidP="00BF1A8A">
      <w:pPr>
        <w:pStyle w:val="Cabealho2"/>
        <w:spacing w:before="299" w:after="299"/>
        <w:jc w:val="both"/>
        <w:rPr>
          <w:rFonts w:ascii="Aptos" w:eastAsia="Aptos" w:hAnsi="Aptos" w:cs="Aptos"/>
          <w:color w:val="auto"/>
          <w:sz w:val="22"/>
          <w:szCs w:val="22"/>
        </w:rPr>
      </w:pPr>
      <w:r w:rsidRPr="00266E43">
        <w:rPr>
          <w:rFonts w:ascii="Aptos" w:eastAsia="Aptos" w:hAnsi="Aptos" w:cs="Aptos"/>
          <w:b/>
          <w:bCs/>
          <w:color w:val="auto"/>
          <w:sz w:val="22"/>
          <w:szCs w:val="22"/>
        </w:rPr>
        <w:t>Organização do trabalho</w:t>
      </w:r>
      <w:r w:rsidR="00BF1A8A" w:rsidRPr="00266E43">
        <w:rPr>
          <w:rFonts w:ascii="Aptos" w:eastAsia="Aptos" w:hAnsi="Aptos" w:cs="Aptos"/>
          <w:b/>
          <w:bCs/>
          <w:color w:val="auto"/>
          <w:sz w:val="22"/>
          <w:szCs w:val="22"/>
        </w:rPr>
        <w:t xml:space="preserve">: </w:t>
      </w:r>
      <w:r w:rsidRPr="00266E43">
        <w:rPr>
          <w:rFonts w:ascii="Aptos" w:eastAsia="Aptos" w:hAnsi="Aptos" w:cs="Aptos"/>
          <w:color w:val="auto"/>
          <w:sz w:val="22"/>
          <w:szCs w:val="22"/>
        </w:rPr>
        <w:t>Os alunos organizaram-se em pequenos grupos e dividiram tarefas de acordo com as suas capacidades e interesses. Inicialmente</w:t>
      </w:r>
      <w:proofErr w:type="gramStart"/>
      <w:r w:rsidRPr="00266E43">
        <w:rPr>
          <w:rFonts w:ascii="Aptos" w:eastAsia="Aptos" w:hAnsi="Aptos" w:cs="Aptos"/>
          <w:color w:val="auto"/>
          <w:sz w:val="22"/>
          <w:szCs w:val="22"/>
        </w:rPr>
        <w:t>,</w:t>
      </w:r>
      <w:proofErr w:type="gramEnd"/>
      <w:r w:rsidRPr="00266E43">
        <w:rPr>
          <w:rFonts w:ascii="Aptos" w:eastAsia="Aptos" w:hAnsi="Aptos" w:cs="Aptos"/>
          <w:color w:val="auto"/>
          <w:sz w:val="22"/>
          <w:szCs w:val="22"/>
        </w:rPr>
        <w:t xml:space="preserve"> realizaram uma pesquisa e observação sobre as garças e o seu habitat natural.</w:t>
      </w:r>
    </w:p>
    <w:p w14:paraId="7D3A1E68" w14:textId="64D181B0" w:rsidR="00266E43" w:rsidRPr="00266E43" w:rsidRDefault="55CDA7C6" w:rsidP="00266E43">
      <w:pPr>
        <w:pStyle w:val="Cabealho2"/>
        <w:spacing w:before="299" w:after="299"/>
        <w:jc w:val="both"/>
        <w:rPr>
          <w:color w:val="auto"/>
          <w:sz w:val="22"/>
          <w:szCs w:val="22"/>
        </w:rPr>
      </w:pPr>
      <w:r w:rsidRPr="00266E43">
        <w:rPr>
          <w:rFonts w:ascii="Aptos" w:eastAsia="Aptos" w:hAnsi="Aptos" w:cs="Aptos"/>
          <w:color w:val="auto"/>
          <w:sz w:val="22"/>
          <w:szCs w:val="22"/>
        </w:rPr>
        <w:t xml:space="preserve">Posteriormente, </w:t>
      </w:r>
      <w:proofErr w:type="spellStart"/>
      <w:r w:rsidRPr="00266E43">
        <w:rPr>
          <w:rFonts w:ascii="Aptos" w:eastAsia="Aptos" w:hAnsi="Aptos" w:cs="Aptos"/>
          <w:color w:val="auto"/>
          <w:sz w:val="22"/>
          <w:szCs w:val="22"/>
        </w:rPr>
        <w:t>selecionaram</w:t>
      </w:r>
      <w:proofErr w:type="spellEnd"/>
      <w:r w:rsidRPr="00266E43">
        <w:rPr>
          <w:rFonts w:ascii="Aptos" w:eastAsia="Aptos" w:hAnsi="Aptos" w:cs="Aptos"/>
          <w:color w:val="auto"/>
          <w:sz w:val="22"/>
          <w:szCs w:val="22"/>
        </w:rPr>
        <w:t xml:space="preserve"> os materiais reciclados a utilizar e planificaram a composição do painel. Foram reutilizados vários materiais, nomeadamente:</w:t>
      </w:r>
      <w:r w:rsidR="00266E43" w:rsidRPr="00266E43">
        <w:rPr>
          <w:rFonts w:ascii="Aptos" w:eastAsia="Aptos" w:hAnsi="Aptos" w:cs="Aptos"/>
          <w:color w:val="auto"/>
          <w:sz w:val="22"/>
          <w:szCs w:val="22"/>
        </w:rPr>
        <w:t xml:space="preserve"> </w:t>
      </w:r>
      <w:r w:rsidRPr="00266E43">
        <w:rPr>
          <w:rFonts w:ascii="Aptos" w:eastAsia="Aptos" w:hAnsi="Aptos" w:cs="Aptos"/>
          <w:color w:val="auto"/>
          <w:sz w:val="22"/>
          <w:szCs w:val="22"/>
        </w:rPr>
        <w:t xml:space="preserve">Sacos de </w:t>
      </w:r>
      <w:proofErr w:type="gramStart"/>
      <w:r w:rsidRPr="00266E43">
        <w:rPr>
          <w:rFonts w:ascii="Aptos" w:eastAsia="Aptos" w:hAnsi="Aptos" w:cs="Aptos"/>
          <w:color w:val="auto"/>
          <w:sz w:val="22"/>
          <w:szCs w:val="22"/>
        </w:rPr>
        <w:t>plástico azuis</w:t>
      </w:r>
      <w:proofErr w:type="gramEnd"/>
      <w:r w:rsidRPr="00266E43">
        <w:rPr>
          <w:rFonts w:ascii="Aptos" w:eastAsia="Aptos" w:hAnsi="Aptos" w:cs="Aptos"/>
          <w:color w:val="auto"/>
          <w:sz w:val="22"/>
          <w:szCs w:val="22"/>
        </w:rPr>
        <w:t xml:space="preserve"> para representar a água;</w:t>
      </w:r>
      <w:r w:rsidR="00266E43" w:rsidRPr="00266E43">
        <w:rPr>
          <w:rFonts w:ascii="Aptos" w:eastAsia="Aptos" w:hAnsi="Aptos" w:cs="Aptos"/>
          <w:color w:val="auto"/>
          <w:sz w:val="22"/>
          <w:szCs w:val="22"/>
        </w:rPr>
        <w:t xml:space="preserve"> </w:t>
      </w:r>
      <w:r w:rsidRPr="00266E43">
        <w:rPr>
          <w:rFonts w:ascii="Aptos" w:eastAsia="Aptos" w:hAnsi="Aptos" w:cs="Aptos"/>
          <w:color w:val="auto"/>
          <w:sz w:val="22"/>
          <w:szCs w:val="22"/>
        </w:rPr>
        <w:t>Plástico de bolhas para criar textura e imitar as penas das aves;</w:t>
      </w:r>
      <w:r w:rsidR="00266E43" w:rsidRPr="00266E43">
        <w:rPr>
          <w:rFonts w:ascii="Aptos" w:eastAsia="Aptos" w:hAnsi="Aptos" w:cs="Aptos"/>
          <w:color w:val="auto"/>
          <w:sz w:val="22"/>
          <w:szCs w:val="22"/>
        </w:rPr>
        <w:t xml:space="preserve"> </w:t>
      </w:r>
      <w:proofErr w:type="gramStart"/>
      <w:r w:rsidRPr="00266E43">
        <w:rPr>
          <w:rFonts w:ascii="Aptos" w:eastAsia="Aptos" w:hAnsi="Aptos" w:cs="Aptos"/>
          <w:color w:val="auto"/>
          <w:sz w:val="22"/>
          <w:szCs w:val="22"/>
        </w:rPr>
        <w:t>Molas da roupa para</w:t>
      </w:r>
      <w:proofErr w:type="gramEnd"/>
      <w:r w:rsidRPr="00266E43">
        <w:rPr>
          <w:rFonts w:ascii="Aptos" w:eastAsia="Aptos" w:hAnsi="Aptos" w:cs="Aptos"/>
          <w:color w:val="auto"/>
          <w:sz w:val="22"/>
          <w:szCs w:val="22"/>
        </w:rPr>
        <w:t xml:space="preserve"> os bicos das garças;</w:t>
      </w:r>
      <w:r w:rsidR="00266E43" w:rsidRPr="00266E43">
        <w:rPr>
          <w:rFonts w:ascii="Aptos" w:eastAsia="Aptos" w:hAnsi="Aptos" w:cs="Aptos"/>
          <w:color w:val="auto"/>
          <w:sz w:val="22"/>
          <w:szCs w:val="22"/>
        </w:rPr>
        <w:t xml:space="preserve"> </w:t>
      </w:r>
      <w:proofErr w:type="gramStart"/>
      <w:r w:rsidRPr="00266E43">
        <w:rPr>
          <w:rFonts w:ascii="Aptos" w:eastAsia="Aptos" w:hAnsi="Aptos" w:cs="Aptos"/>
          <w:color w:val="auto"/>
          <w:sz w:val="22"/>
          <w:szCs w:val="22"/>
        </w:rPr>
        <w:t>Fragmentos de CD pa</w:t>
      </w:r>
      <w:r w:rsidR="00266E43" w:rsidRPr="00266E43">
        <w:rPr>
          <w:rFonts w:ascii="Aptos" w:eastAsia="Aptos" w:hAnsi="Aptos" w:cs="Aptos"/>
          <w:color w:val="auto"/>
          <w:sz w:val="22"/>
          <w:szCs w:val="22"/>
        </w:rPr>
        <w:t>ra representar</w:t>
      </w:r>
      <w:proofErr w:type="gramEnd"/>
      <w:r w:rsidR="00266E43" w:rsidRPr="00266E43">
        <w:rPr>
          <w:rFonts w:ascii="Aptos" w:eastAsia="Aptos" w:hAnsi="Aptos" w:cs="Aptos"/>
          <w:color w:val="auto"/>
          <w:sz w:val="22"/>
          <w:szCs w:val="22"/>
        </w:rPr>
        <w:t xml:space="preserve"> reflexos da água; </w:t>
      </w:r>
      <w:r w:rsidRPr="00266E43">
        <w:rPr>
          <w:rFonts w:ascii="Aptos" w:eastAsia="Aptos" w:hAnsi="Aptos" w:cs="Aptos"/>
          <w:color w:val="auto"/>
          <w:sz w:val="22"/>
          <w:szCs w:val="22"/>
        </w:rPr>
        <w:t>“</w:t>
      </w:r>
      <w:proofErr w:type="spellStart"/>
      <w:r w:rsidRPr="00266E43">
        <w:rPr>
          <w:rFonts w:ascii="Aptos" w:eastAsia="Aptos" w:hAnsi="Aptos" w:cs="Aptos"/>
          <w:color w:val="auto"/>
          <w:sz w:val="22"/>
          <w:szCs w:val="22"/>
        </w:rPr>
        <w:t>Puffs</w:t>
      </w:r>
      <w:proofErr w:type="spellEnd"/>
      <w:r w:rsidRPr="00266E43">
        <w:rPr>
          <w:rFonts w:ascii="Aptos" w:eastAsia="Aptos" w:hAnsi="Aptos" w:cs="Aptos"/>
          <w:color w:val="auto"/>
          <w:sz w:val="22"/>
          <w:szCs w:val="22"/>
        </w:rPr>
        <w:t>” de banho para criar elementos decorativos e relevo.</w:t>
      </w:r>
      <w:r w:rsidR="00266E43">
        <w:rPr>
          <w:rFonts w:ascii="Aptos" w:eastAsia="Aptos" w:hAnsi="Aptos" w:cs="Aptos"/>
          <w:color w:val="auto"/>
          <w:sz w:val="22"/>
          <w:szCs w:val="22"/>
        </w:rPr>
        <w:t xml:space="preserve"> </w:t>
      </w:r>
      <w:r w:rsidRPr="00266E43">
        <w:rPr>
          <w:rFonts w:ascii="Aptos" w:eastAsia="Aptos" w:hAnsi="Aptos" w:cs="Aptos"/>
          <w:color w:val="auto"/>
          <w:sz w:val="22"/>
          <w:szCs w:val="22"/>
        </w:rPr>
        <w:t>Para criar o efeito visual das ondas e do movimento da água, utilizou-se ainda um ferro de passar, permitindo enrugar e moldar os plásticos de forma criativa.</w:t>
      </w:r>
      <w:r w:rsidR="00BF1A8A" w:rsidRPr="00266E43">
        <w:rPr>
          <w:color w:val="auto"/>
          <w:sz w:val="22"/>
          <w:szCs w:val="22"/>
        </w:rPr>
        <w:t xml:space="preserve"> </w:t>
      </w:r>
      <w:r w:rsidRPr="00266E43">
        <w:rPr>
          <w:rFonts w:ascii="Aptos" w:eastAsia="Aptos" w:hAnsi="Aptos" w:cs="Aptos"/>
          <w:color w:val="auto"/>
          <w:sz w:val="22"/>
          <w:szCs w:val="22"/>
        </w:rPr>
        <w:t>Cada aluno participou na construção das diferentes partes do trabalho, colaborando na colagem, composição e organização dos materiais.</w:t>
      </w:r>
    </w:p>
    <w:p w14:paraId="36250FB6" w14:textId="77777777" w:rsidR="00266E43" w:rsidRPr="00266E43" w:rsidRDefault="55CDA7C6" w:rsidP="00266E43">
      <w:pPr>
        <w:spacing w:before="240" w:after="240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266E43">
        <w:rPr>
          <w:rFonts w:ascii="Aptos" w:eastAsia="Aptos" w:hAnsi="Aptos" w:cs="Aptos"/>
          <w:b/>
          <w:bCs/>
          <w:sz w:val="22"/>
          <w:szCs w:val="22"/>
        </w:rPr>
        <w:t>Comentários</w:t>
      </w:r>
    </w:p>
    <w:p w14:paraId="0F840892" w14:textId="336507FD" w:rsidR="00172691" w:rsidRPr="00266E43" w:rsidRDefault="55CDA7C6" w:rsidP="00266E43">
      <w:pPr>
        <w:spacing w:before="240" w:after="240"/>
        <w:jc w:val="both"/>
        <w:rPr>
          <w:sz w:val="22"/>
          <w:szCs w:val="22"/>
        </w:rPr>
      </w:pPr>
      <w:r w:rsidRPr="00266E43">
        <w:rPr>
          <w:rFonts w:ascii="Aptos" w:eastAsia="Aptos" w:hAnsi="Aptos" w:cs="Aptos"/>
          <w:sz w:val="22"/>
          <w:szCs w:val="22"/>
        </w:rPr>
        <w:t>Este trabalho permitiu desenvolver competências artísticas, criatividade, motricidade fina, cooperação e consciência ambiental. A utilização de materiais reciclados revelou-se uma experiência enriquecedora, incentivando os alunos a refletirem sobre a reutilização de resíduos e a preservação da natureza.</w:t>
      </w:r>
      <w:r w:rsidR="00266E43">
        <w:rPr>
          <w:sz w:val="22"/>
          <w:szCs w:val="22"/>
        </w:rPr>
        <w:t xml:space="preserve"> </w:t>
      </w:r>
      <w:r w:rsidRPr="00266E43">
        <w:rPr>
          <w:rFonts w:ascii="Aptos" w:eastAsia="Aptos" w:hAnsi="Aptos" w:cs="Aptos"/>
          <w:sz w:val="22"/>
          <w:szCs w:val="22"/>
        </w:rPr>
        <w:t>A escolha das garças como tema valorizou a ligação da escola ao meio envolvente e aos ecossistemas locais do rio Tejo e do sapal de Coina. O resultado final demonstra o empenho, a criatividade e o espírito de equipa dos alunos envolvidos no projeto.</w:t>
      </w:r>
      <w:bookmarkStart w:id="0" w:name="_GoBack"/>
      <w:bookmarkEnd w:id="0"/>
    </w:p>
    <w:sectPr w:rsidR="00172691" w:rsidRPr="00266E4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6DB3"/>
    <w:multiLevelType w:val="hybridMultilevel"/>
    <w:tmpl w:val="72AC8FB2"/>
    <w:lvl w:ilvl="0" w:tplc="01BA8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0E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64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2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7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23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24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2A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D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0465A"/>
    <w:multiLevelType w:val="hybridMultilevel"/>
    <w:tmpl w:val="5EF43930"/>
    <w:lvl w:ilvl="0" w:tplc="60062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EB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6D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0B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6A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2E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63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A4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41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197B8"/>
    <w:rsid w:val="00172691"/>
    <w:rsid w:val="001A608B"/>
    <w:rsid w:val="00266E43"/>
    <w:rsid w:val="00930727"/>
    <w:rsid w:val="00BF1A8A"/>
    <w:rsid w:val="09A043D7"/>
    <w:rsid w:val="2DB305E8"/>
    <w:rsid w:val="30AB9E1A"/>
    <w:rsid w:val="35849DE5"/>
    <w:rsid w:val="366C1CEB"/>
    <w:rsid w:val="37DBDE86"/>
    <w:rsid w:val="42805E7A"/>
    <w:rsid w:val="501C9558"/>
    <w:rsid w:val="55CDA7C6"/>
    <w:rsid w:val="5D20AE76"/>
    <w:rsid w:val="631B1CCE"/>
    <w:rsid w:val="63B197B8"/>
    <w:rsid w:val="63BF43CA"/>
    <w:rsid w:val="655C0122"/>
    <w:rsid w:val="663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4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rsid w:val="30AB9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uiPriority w:val="9"/>
    <w:unhideWhenUsed/>
    <w:qFormat/>
    <w:rsid w:val="30AB9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uiPriority w:val="9"/>
    <w:unhideWhenUsed/>
    <w:qFormat/>
    <w:rsid w:val="30AB9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30AB9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rsid w:val="30AB9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uiPriority w:val="9"/>
    <w:unhideWhenUsed/>
    <w:qFormat/>
    <w:rsid w:val="30AB9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uiPriority w:val="9"/>
    <w:unhideWhenUsed/>
    <w:qFormat/>
    <w:rsid w:val="30AB9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30AB9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Duarte 910</dc:creator>
  <cp:lastModifiedBy>Unidade</cp:lastModifiedBy>
  <cp:revision>5</cp:revision>
  <dcterms:created xsi:type="dcterms:W3CDTF">2026-05-14T09:46:00Z</dcterms:created>
  <dcterms:modified xsi:type="dcterms:W3CDTF">2026-05-21T10:35:00Z</dcterms:modified>
</cp:coreProperties>
</file>